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94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941"/>
      </w:tblGrid>
      <w:tr w:rsidR="00663A3D" w:rsidRPr="00A20121" w14:paraId="35FF96C8" w14:textId="77777777" w:rsidTr="00CC5D38">
        <w:tc>
          <w:tcPr>
            <w:tcW w:w="3544" w:type="dxa"/>
          </w:tcPr>
          <w:p w14:paraId="5BE0134C" w14:textId="77777777" w:rsidR="00650ECF" w:rsidRPr="00A20121" w:rsidRDefault="00650ECF" w:rsidP="00000BD3">
            <w:pPr>
              <w:widowControl w:val="0"/>
              <w:pBdr>
                <w:top w:val="nil"/>
                <w:left w:val="nil"/>
                <w:bottom w:val="nil"/>
                <w:right w:val="nil"/>
                <w:between w:val="nil"/>
              </w:pBdr>
              <w:spacing w:line="229" w:lineRule="auto"/>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UỶ BAN NHÂN DÂN</w:t>
            </w:r>
          </w:p>
          <w:p w14:paraId="1C32735A" w14:textId="05BC3CB0" w:rsidR="00650ECF" w:rsidRPr="00A20121" w:rsidRDefault="00650ECF" w:rsidP="00000BD3">
            <w:pPr>
              <w:widowControl w:val="0"/>
              <w:pBdr>
                <w:top w:val="nil"/>
                <w:left w:val="nil"/>
                <w:bottom w:val="nil"/>
                <w:right w:val="nil"/>
                <w:between w:val="nil"/>
              </w:pBdr>
              <w:spacing w:line="229" w:lineRule="auto"/>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 xml:space="preserve">XÃ </w:t>
            </w:r>
            <w:r w:rsidR="00654E8E" w:rsidRPr="00A20121">
              <w:rPr>
                <w:rFonts w:asciiTheme="majorHAnsi" w:eastAsia="Times New Roman" w:hAnsiTheme="majorHAnsi" w:cstheme="majorHAnsi"/>
                <w:b/>
                <w:bCs/>
                <w:color w:val="000000"/>
                <w:sz w:val="28"/>
                <w:szCs w:val="28"/>
              </w:rPr>
              <w:t>VĨNH THÔNG</w:t>
            </w:r>
          </w:p>
          <w:p w14:paraId="60F6A8C4" w14:textId="2170EE67" w:rsidR="00654E8E" w:rsidRPr="00A20121" w:rsidRDefault="00CC5D38" w:rsidP="00000BD3">
            <w:pPr>
              <w:widowControl w:val="0"/>
              <w:pBdr>
                <w:top w:val="nil"/>
                <w:left w:val="nil"/>
                <w:bottom w:val="nil"/>
                <w:right w:val="nil"/>
                <w:between w:val="nil"/>
              </w:pBdr>
              <w:jc w:val="center"/>
              <w:rPr>
                <w:rFonts w:asciiTheme="majorHAnsi" w:eastAsia="Times New Roman" w:hAnsiTheme="majorHAnsi" w:cstheme="majorHAnsi"/>
                <w:color w:val="000000"/>
                <w:sz w:val="28"/>
                <w:szCs w:val="28"/>
              </w:rPr>
            </w:pPr>
            <w:r w:rsidRPr="00A20121">
              <w:rPr>
                <w:rFonts w:asciiTheme="majorHAnsi" w:eastAsia="Times New Roman" w:hAnsiTheme="majorHAnsi" w:cstheme="majorHAnsi"/>
                <w:b/>
                <w:bCs/>
                <w:noProof/>
                <w:color w:val="000000"/>
                <w:sz w:val="28"/>
                <w:szCs w:val="28"/>
              </w:rPr>
              <mc:AlternateContent>
                <mc:Choice Requires="wps">
                  <w:drawing>
                    <wp:anchor distT="0" distB="0" distL="114300" distR="114300" simplePos="0" relativeHeight="251653120" behindDoc="0" locked="0" layoutInCell="1" allowOverlap="1" wp14:anchorId="3DF9B772" wp14:editId="3CF63DA8">
                      <wp:simplePos x="0" y="0"/>
                      <wp:positionH relativeFrom="column">
                        <wp:posOffset>512914</wp:posOffset>
                      </wp:positionH>
                      <wp:positionV relativeFrom="paragraph">
                        <wp:posOffset>1270</wp:posOffset>
                      </wp:positionV>
                      <wp:extent cx="1065475" cy="0"/>
                      <wp:effectExtent l="0" t="0" r="20955" b="19050"/>
                      <wp:wrapNone/>
                      <wp:docPr id="1" name="Đường kết nối Thẳng 1"/>
                      <wp:cNvGraphicFramePr/>
                      <a:graphic xmlns:a="http://schemas.openxmlformats.org/drawingml/2006/main">
                        <a:graphicData uri="http://schemas.microsoft.com/office/word/2010/wordprocessingShape">
                          <wps:wsp>
                            <wps:cNvCnPr/>
                            <wps:spPr>
                              <a:xfrm>
                                <a:off x="0" y="0"/>
                                <a:ext cx="106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9859AA" id="Đường kết nối Thẳng 1"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4pt,.1pt" to="124.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MKJmQEAAIgDAAAOAAAAZHJzL2Uyb0RvYy54bWysU9uO0zAQfUfiHyy/06Qrdk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" strokecolor="black [3040]"/>
                  </w:pict>
                </mc:Fallback>
              </mc:AlternateContent>
            </w:r>
          </w:p>
          <w:p w14:paraId="07EF1101" w14:textId="545DB3D9" w:rsidR="00650ECF" w:rsidRPr="00A20121" w:rsidRDefault="00650ECF" w:rsidP="00000BD3">
            <w:pPr>
              <w:widowControl w:val="0"/>
              <w:pBdr>
                <w:top w:val="nil"/>
                <w:left w:val="nil"/>
                <w:bottom w:val="nil"/>
                <w:right w:val="nil"/>
                <w:between w:val="nil"/>
              </w:pBdr>
              <w:jc w:val="center"/>
              <w:rPr>
                <w:rFonts w:asciiTheme="majorHAnsi" w:eastAsia="Times New Roman" w:hAnsiTheme="majorHAnsi" w:cstheme="majorHAnsi"/>
                <w:color w:val="000000"/>
                <w:sz w:val="28"/>
                <w:szCs w:val="28"/>
              </w:rPr>
            </w:pPr>
            <w:r w:rsidRPr="00A20121">
              <w:rPr>
                <w:rFonts w:asciiTheme="majorHAnsi" w:eastAsia="Times New Roman" w:hAnsiTheme="majorHAnsi" w:cstheme="majorHAnsi"/>
                <w:color w:val="000000"/>
                <w:sz w:val="28"/>
                <w:szCs w:val="28"/>
              </w:rPr>
              <w:t xml:space="preserve">Số: </w:t>
            </w:r>
            <w:r w:rsidR="00654E8E" w:rsidRPr="00A20121">
              <w:rPr>
                <w:rFonts w:asciiTheme="majorHAnsi" w:eastAsia="Times New Roman" w:hAnsiTheme="majorHAnsi" w:cstheme="majorHAnsi"/>
                <w:color w:val="000000"/>
                <w:sz w:val="28"/>
                <w:szCs w:val="28"/>
              </w:rPr>
              <w:t xml:space="preserve">        </w:t>
            </w:r>
            <w:r w:rsidRPr="00A20121">
              <w:rPr>
                <w:rFonts w:asciiTheme="majorHAnsi" w:eastAsia="Times New Roman" w:hAnsiTheme="majorHAnsi" w:cstheme="majorHAnsi"/>
                <w:color w:val="000000"/>
                <w:sz w:val="28"/>
                <w:szCs w:val="28"/>
              </w:rPr>
              <w:t>/</w:t>
            </w:r>
            <w:r w:rsidR="00654E8E" w:rsidRPr="00A20121">
              <w:rPr>
                <w:rFonts w:asciiTheme="majorHAnsi" w:eastAsia="Times New Roman" w:hAnsiTheme="majorHAnsi" w:cstheme="majorHAnsi"/>
                <w:color w:val="000000"/>
                <w:sz w:val="28"/>
                <w:szCs w:val="28"/>
              </w:rPr>
              <w:t>2026</w:t>
            </w:r>
            <w:r w:rsidRPr="00A20121">
              <w:rPr>
                <w:rFonts w:asciiTheme="majorHAnsi" w:eastAsia="Times New Roman" w:hAnsiTheme="majorHAnsi" w:cstheme="majorHAnsi"/>
                <w:color w:val="000000"/>
                <w:sz w:val="28"/>
                <w:szCs w:val="28"/>
              </w:rPr>
              <w:t>/QĐ-UBND</w:t>
            </w:r>
          </w:p>
          <w:p w14:paraId="6250CBCB" w14:textId="05A09DD0" w:rsidR="00FB2213" w:rsidRPr="00A20121" w:rsidRDefault="00000BD3" w:rsidP="00000BD3">
            <w:pPr>
              <w:widowControl w:val="0"/>
              <w:jc w:val="center"/>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w:t>
            </w:r>
            <w:r w:rsidR="00422AAF" w:rsidRPr="00A20121">
              <w:rPr>
                <w:rFonts w:asciiTheme="majorHAnsi" w:eastAsia="Times New Roman" w:hAnsiTheme="majorHAnsi" w:cstheme="majorHAnsi"/>
                <w:color w:val="000000"/>
                <w:sz w:val="28"/>
                <w:szCs w:val="28"/>
                <w:lang w:val="en-US"/>
              </w:rPr>
              <w:t>Dự thảo</w:t>
            </w:r>
            <w:r>
              <w:rPr>
                <w:rFonts w:asciiTheme="majorHAnsi" w:eastAsia="Times New Roman" w:hAnsiTheme="majorHAnsi" w:cstheme="majorHAnsi"/>
                <w:color w:val="000000"/>
                <w:sz w:val="28"/>
                <w:szCs w:val="28"/>
                <w:lang w:val="en-US"/>
              </w:rPr>
              <w:t>)</w:t>
            </w:r>
          </w:p>
        </w:tc>
        <w:tc>
          <w:tcPr>
            <w:tcW w:w="5941" w:type="dxa"/>
          </w:tcPr>
          <w:p w14:paraId="4FD6AB40" w14:textId="77777777" w:rsidR="00FB2213" w:rsidRPr="00A20121" w:rsidRDefault="00536320" w:rsidP="00000BD3">
            <w:pPr>
              <w:widowControl w:val="0"/>
              <w:jc w:val="center"/>
              <w:rPr>
                <w:rFonts w:asciiTheme="majorHAnsi" w:eastAsia="Times New Roman" w:hAnsiTheme="majorHAnsi" w:cstheme="majorHAnsi"/>
                <w:b/>
                <w:bCs/>
                <w:color w:val="000000"/>
                <w:spacing w:val="-6"/>
                <w:sz w:val="28"/>
                <w:szCs w:val="28"/>
              </w:rPr>
            </w:pPr>
            <w:r w:rsidRPr="00A20121">
              <w:rPr>
                <w:rFonts w:asciiTheme="majorHAnsi" w:eastAsia="Times New Roman" w:hAnsiTheme="majorHAnsi" w:cstheme="majorHAnsi"/>
                <w:b/>
                <w:bCs/>
                <w:color w:val="000000"/>
                <w:spacing w:val="-6"/>
                <w:sz w:val="28"/>
                <w:szCs w:val="28"/>
              </w:rPr>
              <w:t>CỘNG HÒA XÃ HỘI CHỦ NGHĨA</w:t>
            </w:r>
            <w:r w:rsidR="00650ECF" w:rsidRPr="00A20121">
              <w:rPr>
                <w:rFonts w:asciiTheme="majorHAnsi" w:eastAsia="Times New Roman" w:hAnsiTheme="majorHAnsi" w:cstheme="majorHAnsi"/>
                <w:b/>
                <w:bCs/>
                <w:color w:val="000000"/>
                <w:spacing w:val="-6"/>
                <w:sz w:val="28"/>
                <w:szCs w:val="28"/>
              </w:rPr>
              <w:t xml:space="preserve"> VIỆT NAM</w:t>
            </w:r>
          </w:p>
          <w:p w14:paraId="79749BB3" w14:textId="29C95BEF" w:rsidR="00650ECF" w:rsidRPr="00A20121" w:rsidRDefault="00650ECF" w:rsidP="00000BD3">
            <w:pPr>
              <w:widowControl w:val="0"/>
              <w:pBdr>
                <w:top w:val="nil"/>
                <w:left w:val="nil"/>
                <w:bottom w:val="nil"/>
                <w:right w:val="nil"/>
                <w:between w:val="nil"/>
              </w:pBdr>
              <w:spacing w:line="227" w:lineRule="auto"/>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Độc lập - Tự do - Hạnh phúc</w:t>
            </w:r>
          </w:p>
          <w:p w14:paraId="559C4110" w14:textId="4ED02460" w:rsidR="00654E8E" w:rsidRPr="00A20121" w:rsidRDefault="00654E8E" w:rsidP="00000BD3">
            <w:pPr>
              <w:widowControl w:val="0"/>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noProof/>
                <w:color w:val="000000"/>
                <w:sz w:val="28"/>
                <w:szCs w:val="28"/>
              </w:rPr>
              <mc:AlternateContent>
                <mc:Choice Requires="wps">
                  <w:drawing>
                    <wp:anchor distT="0" distB="0" distL="114300" distR="114300" simplePos="0" relativeHeight="251655168" behindDoc="0" locked="0" layoutInCell="1" allowOverlap="1" wp14:anchorId="2210579C" wp14:editId="26780D8D">
                      <wp:simplePos x="0" y="0"/>
                      <wp:positionH relativeFrom="column">
                        <wp:posOffset>830939</wp:posOffset>
                      </wp:positionH>
                      <wp:positionV relativeFrom="paragraph">
                        <wp:posOffset>34703</wp:posOffset>
                      </wp:positionV>
                      <wp:extent cx="1956021" cy="15903"/>
                      <wp:effectExtent l="0" t="0" r="25400" b="22225"/>
                      <wp:wrapNone/>
                      <wp:docPr id="2" name="Đường kết nối Thẳng 2"/>
                      <wp:cNvGraphicFramePr/>
                      <a:graphic xmlns:a="http://schemas.openxmlformats.org/drawingml/2006/main">
                        <a:graphicData uri="http://schemas.microsoft.com/office/word/2010/wordprocessingShape">
                          <wps:wsp>
                            <wps:cNvCnPr/>
                            <wps:spPr>
                              <a:xfrm flipV="1">
                                <a:off x="0" y="0"/>
                                <a:ext cx="1956021" cy="1590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B9286E" id="Đường kết nối Thẳng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45pt,2.75pt" to="21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"/>
                  </w:pict>
                </mc:Fallback>
              </mc:AlternateContent>
            </w:r>
          </w:p>
          <w:p w14:paraId="50A71C90" w14:textId="0A2CB227" w:rsidR="00650ECF" w:rsidRPr="00A20121" w:rsidRDefault="00654E8E" w:rsidP="00000BD3">
            <w:pPr>
              <w:widowControl w:val="0"/>
              <w:spacing w:line="320" w:lineRule="exact"/>
              <w:jc w:val="center"/>
              <w:rPr>
                <w:rFonts w:asciiTheme="majorHAnsi" w:eastAsia="Times New Roman" w:hAnsiTheme="majorHAnsi" w:cstheme="majorHAnsi"/>
                <w:bCs/>
                <w:i/>
                <w:color w:val="000000"/>
                <w:sz w:val="28"/>
                <w:szCs w:val="28"/>
              </w:rPr>
            </w:pPr>
            <w:r w:rsidRPr="00A20121">
              <w:rPr>
                <w:rFonts w:asciiTheme="majorHAnsi" w:eastAsia="Times New Roman" w:hAnsiTheme="majorHAnsi" w:cstheme="majorHAnsi"/>
                <w:bCs/>
                <w:i/>
                <w:color w:val="000000"/>
                <w:sz w:val="28"/>
                <w:szCs w:val="28"/>
              </w:rPr>
              <w:t xml:space="preserve">Vĩnh Thông, ngày </w:t>
            </w:r>
            <w:r w:rsidR="00224AD8" w:rsidRPr="00A20121">
              <w:rPr>
                <w:rFonts w:asciiTheme="majorHAnsi" w:eastAsia="Times New Roman" w:hAnsiTheme="majorHAnsi" w:cstheme="majorHAnsi"/>
                <w:bCs/>
                <w:i/>
                <w:color w:val="000000"/>
                <w:sz w:val="28"/>
                <w:szCs w:val="28"/>
              </w:rPr>
              <w:t xml:space="preserve">  </w:t>
            </w:r>
            <w:r w:rsidRPr="00A20121">
              <w:rPr>
                <w:rFonts w:asciiTheme="majorHAnsi" w:eastAsia="Times New Roman" w:hAnsiTheme="majorHAnsi" w:cstheme="majorHAnsi"/>
                <w:bCs/>
                <w:i/>
                <w:color w:val="000000"/>
                <w:sz w:val="28"/>
                <w:szCs w:val="28"/>
              </w:rPr>
              <w:t xml:space="preserve">  tháng </w:t>
            </w:r>
            <w:r w:rsidR="00881837">
              <w:rPr>
                <w:rFonts w:asciiTheme="majorHAnsi" w:eastAsia="Times New Roman" w:hAnsiTheme="majorHAnsi" w:cstheme="majorHAnsi"/>
                <w:bCs/>
                <w:i/>
                <w:color w:val="000000"/>
                <w:sz w:val="28"/>
                <w:szCs w:val="28"/>
                <w:lang w:val="en-US"/>
              </w:rPr>
              <w:t>5</w:t>
            </w:r>
            <w:r w:rsidRPr="00A20121">
              <w:rPr>
                <w:rFonts w:asciiTheme="majorHAnsi" w:eastAsia="Times New Roman" w:hAnsiTheme="majorHAnsi" w:cstheme="majorHAnsi"/>
                <w:bCs/>
                <w:i/>
                <w:color w:val="000000"/>
                <w:sz w:val="28"/>
                <w:szCs w:val="28"/>
              </w:rPr>
              <w:t xml:space="preserve"> năm 2026</w:t>
            </w:r>
          </w:p>
        </w:tc>
      </w:tr>
    </w:tbl>
    <w:p w14:paraId="25FCD6B2" w14:textId="77777777" w:rsidR="00000BD3" w:rsidRDefault="00000BD3" w:rsidP="00000BD3">
      <w:pPr>
        <w:widowControl w:val="0"/>
        <w:pBdr>
          <w:top w:val="nil"/>
          <w:left w:val="nil"/>
          <w:bottom w:val="nil"/>
          <w:right w:val="nil"/>
          <w:between w:val="nil"/>
        </w:pBdr>
        <w:spacing w:line="340" w:lineRule="exact"/>
        <w:jc w:val="center"/>
        <w:rPr>
          <w:rFonts w:asciiTheme="majorHAnsi" w:eastAsia="Times New Roman" w:hAnsiTheme="majorHAnsi" w:cstheme="majorHAnsi"/>
          <w:b/>
          <w:bCs/>
          <w:color w:val="000000"/>
          <w:sz w:val="28"/>
          <w:szCs w:val="28"/>
          <w:lang w:val="en-US"/>
        </w:rPr>
      </w:pPr>
    </w:p>
    <w:p w14:paraId="4BBDDDBC" w14:textId="6F017545" w:rsidR="00FB2213" w:rsidRPr="00A20121" w:rsidRDefault="00FB2213" w:rsidP="00000BD3">
      <w:pPr>
        <w:widowControl w:val="0"/>
        <w:pBdr>
          <w:top w:val="nil"/>
          <w:left w:val="nil"/>
          <w:bottom w:val="nil"/>
          <w:right w:val="nil"/>
          <w:between w:val="nil"/>
        </w:pBdr>
        <w:spacing w:line="340" w:lineRule="exact"/>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QUYẾT ĐỊNH</w:t>
      </w:r>
    </w:p>
    <w:p w14:paraId="00000005" w14:textId="522F403D" w:rsidR="00014AA2" w:rsidRPr="00A20121" w:rsidRDefault="00CC3A49" w:rsidP="00000BD3">
      <w:pPr>
        <w:widowControl w:val="0"/>
        <w:pBdr>
          <w:top w:val="nil"/>
          <w:left w:val="nil"/>
          <w:bottom w:val="nil"/>
          <w:right w:val="nil"/>
          <w:between w:val="nil"/>
        </w:pBdr>
        <w:spacing w:line="340" w:lineRule="exact"/>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Ban hành Quy chế thực hiện dân chủ</w:t>
      </w:r>
      <w:r w:rsidR="00422AAF" w:rsidRPr="00A20121">
        <w:rPr>
          <w:rFonts w:asciiTheme="majorHAnsi" w:eastAsia="Times New Roman" w:hAnsiTheme="majorHAnsi" w:cstheme="majorHAnsi"/>
          <w:b/>
          <w:bCs/>
          <w:color w:val="000000"/>
          <w:sz w:val="28"/>
          <w:szCs w:val="28"/>
          <w:lang w:val="en-US"/>
        </w:rPr>
        <w:t xml:space="preserve"> cơ sở trên địa bàn</w:t>
      </w:r>
      <w:r w:rsidRPr="00A20121">
        <w:rPr>
          <w:rFonts w:asciiTheme="majorHAnsi" w:eastAsia="Times New Roman" w:hAnsiTheme="majorHAnsi" w:cstheme="majorHAnsi"/>
          <w:b/>
          <w:bCs/>
          <w:color w:val="000000"/>
          <w:sz w:val="28"/>
          <w:szCs w:val="28"/>
        </w:rPr>
        <w:t xml:space="preserve"> xã </w:t>
      </w:r>
      <w:r w:rsidR="00304B11" w:rsidRPr="00A20121">
        <w:rPr>
          <w:rFonts w:asciiTheme="majorHAnsi" w:eastAsia="Times New Roman" w:hAnsiTheme="majorHAnsi" w:cstheme="majorHAnsi"/>
          <w:b/>
          <w:bCs/>
          <w:color w:val="000000"/>
          <w:sz w:val="28"/>
          <w:szCs w:val="28"/>
        </w:rPr>
        <w:t>Vĩnh Thông</w:t>
      </w:r>
    </w:p>
    <w:p w14:paraId="0C96083B" w14:textId="32714689" w:rsidR="00663A3D" w:rsidRPr="00A20121" w:rsidRDefault="00651701" w:rsidP="00000BD3">
      <w:pPr>
        <w:widowControl w:val="0"/>
        <w:pBdr>
          <w:top w:val="nil"/>
          <w:left w:val="nil"/>
          <w:bottom w:val="nil"/>
          <w:right w:val="nil"/>
          <w:between w:val="nil"/>
        </w:pBdr>
        <w:spacing w:line="340" w:lineRule="exact"/>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noProof/>
          <w:color w:val="000000"/>
          <w:sz w:val="28"/>
          <w:szCs w:val="28"/>
        </w:rPr>
        <mc:AlternateContent>
          <mc:Choice Requires="wps">
            <w:drawing>
              <wp:anchor distT="0" distB="0" distL="114300" distR="114300" simplePos="0" relativeHeight="251661312" behindDoc="0" locked="0" layoutInCell="1" allowOverlap="1" wp14:anchorId="3EABBFF3" wp14:editId="6EE0DB9C">
                <wp:simplePos x="0" y="0"/>
                <wp:positionH relativeFrom="column">
                  <wp:posOffset>2140143</wp:posOffset>
                </wp:positionH>
                <wp:positionV relativeFrom="paragraph">
                  <wp:posOffset>35118</wp:posOffset>
                </wp:positionV>
                <wp:extent cx="1900362" cy="0"/>
                <wp:effectExtent l="0" t="0" r="24130" b="19050"/>
                <wp:wrapNone/>
                <wp:docPr id="5" name="Đường kết nối Thẳng 5"/>
                <wp:cNvGraphicFramePr/>
                <a:graphic xmlns:a="http://schemas.openxmlformats.org/drawingml/2006/main">
                  <a:graphicData uri="http://schemas.microsoft.com/office/word/2010/wordprocessingShape">
                    <wps:wsp>
                      <wps:cNvCnPr/>
                      <wps:spPr>
                        <a:xfrm>
                          <a:off x="0" y="0"/>
                          <a:ext cx="1900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D5BA4" id="Đường kết nối Thẳng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5pt,2.75pt" to="318.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8h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" strokecolor="black [3040]"/>
            </w:pict>
          </mc:Fallback>
        </mc:AlternateContent>
      </w:r>
    </w:p>
    <w:p w14:paraId="44ED0AA7" w14:textId="77777777" w:rsidR="009A4AD8" w:rsidRPr="009A4AD8" w:rsidRDefault="009A4AD8" w:rsidP="00DC50B1">
      <w:pPr>
        <w:spacing w:before="60" w:line="390" w:lineRule="exact"/>
        <w:ind w:firstLine="567"/>
        <w:jc w:val="both"/>
        <w:rPr>
          <w:rFonts w:asciiTheme="majorHAnsi" w:hAnsiTheme="majorHAnsi" w:cstheme="majorHAnsi"/>
          <w:i/>
          <w:sz w:val="28"/>
          <w:szCs w:val="28"/>
        </w:rPr>
      </w:pPr>
      <w:r w:rsidRPr="009A4AD8">
        <w:rPr>
          <w:rFonts w:asciiTheme="majorHAnsi" w:hAnsiTheme="majorHAnsi" w:cstheme="majorHAnsi"/>
          <w:i/>
          <w:sz w:val="28"/>
          <w:szCs w:val="28"/>
        </w:rPr>
        <w:t>Căn cứ Luật Tổ chức chính quyền địa phương số 72/2025/QH15;</w:t>
      </w:r>
    </w:p>
    <w:p w14:paraId="54BE8F05" w14:textId="77777777" w:rsidR="009A4AD8" w:rsidRPr="009A4AD8" w:rsidRDefault="009A4AD8" w:rsidP="00DC50B1">
      <w:pPr>
        <w:spacing w:before="60" w:line="390" w:lineRule="exact"/>
        <w:ind w:firstLine="567"/>
        <w:jc w:val="both"/>
        <w:rPr>
          <w:rFonts w:asciiTheme="majorHAnsi" w:hAnsiTheme="majorHAnsi" w:cstheme="majorHAnsi"/>
          <w:i/>
          <w:sz w:val="28"/>
          <w:szCs w:val="28"/>
        </w:rPr>
      </w:pPr>
      <w:r w:rsidRPr="009A4AD8">
        <w:rPr>
          <w:rFonts w:asciiTheme="majorHAnsi" w:hAnsiTheme="majorHAnsi" w:cstheme="majorHAnsi"/>
          <w:i/>
          <w:sz w:val="28"/>
          <w:szCs w:val="28"/>
        </w:rPr>
        <w:t>Căn cứ Luật Thực hiện dân chủ ở cơ sở số 10/2022/QH15;</w:t>
      </w:r>
    </w:p>
    <w:p w14:paraId="0000000A" w14:textId="3BF948E3" w:rsidR="00014AA2" w:rsidRPr="00A20121" w:rsidRDefault="00CC3A49" w:rsidP="00DC50B1">
      <w:pPr>
        <w:widowControl w:val="0"/>
        <w:pBdr>
          <w:top w:val="nil"/>
          <w:left w:val="nil"/>
          <w:bottom w:val="nil"/>
          <w:right w:val="nil"/>
          <w:between w:val="nil"/>
        </w:pBdr>
        <w:spacing w:before="60" w:line="390" w:lineRule="exact"/>
        <w:ind w:firstLine="567"/>
        <w:jc w:val="both"/>
        <w:rPr>
          <w:rFonts w:asciiTheme="majorHAnsi" w:eastAsia="Times New Roman" w:hAnsiTheme="majorHAnsi" w:cstheme="majorHAnsi"/>
          <w:i/>
          <w:iCs/>
          <w:color w:val="000000"/>
          <w:sz w:val="28"/>
          <w:szCs w:val="28"/>
        </w:rPr>
      </w:pPr>
      <w:r w:rsidRPr="00A20121">
        <w:rPr>
          <w:rFonts w:asciiTheme="majorHAnsi" w:eastAsia="Times New Roman" w:hAnsiTheme="majorHAnsi" w:cstheme="majorHAnsi"/>
          <w:i/>
          <w:iCs/>
          <w:color w:val="000000"/>
          <w:sz w:val="28"/>
          <w:szCs w:val="28"/>
        </w:rPr>
        <w:t xml:space="preserve">Căn cứ Nghị định số 78/2025/NĐ-CP ngày 01 tháng 4 năm 2025 của Chính  phủ quy định chi tiết một số điều và biện pháp tổ chức, hướng dẫn thi hành Luật  Ban hành văn bản quy phạm pháp luật; </w:t>
      </w:r>
    </w:p>
    <w:p w14:paraId="0000000B" w14:textId="77777777" w:rsidR="00014AA2" w:rsidRPr="00A20121" w:rsidRDefault="00CC3A49" w:rsidP="00DC50B1">
      <w:pPr>
        <w:widowControl w:val="0"/>
        <w:pBdr>
          <w:top w:val="nil"/>
          <w:left w:val="nil"/>
          <w:bottom w:val="nil"/>
          <w:right w:val="nil"/>
          <w:between w:val="nil"/>
        </w:pBdr>
        <w:spacing w:before="60" w:line="390" w:lineRule="exact"/>
        <w:ind w:firstLine="567"/>
        <w:jc w:val="both"/>
        <w:rPr>
          <w:rFonts w:asciiTheme="majorHAnsi" w:eastAsia="Times New Roman" w:hAnsiTheme="majorHAnsi" w:cstheme="majorHAnsi"/>
          <w:i/>
          <w:iCs/>
          <w:color w:val="000000"/>
          <w:sz w:val="28"/>
          <w:szCs w:val="28"/>
        </w:rPr>
      </w:pPr>
      <w:r w:rsidRPr="00A20121">
        <w:rPr>
          <w:rFonts w:asciiTheme="majorHAnsi" w:eastAsia="Times New Roman" w:hAnsiTheme="majorHAnsi" w:cstheme="majorHAnsi"/>
          <w:i/>
          <w:iCs/>
          <w:color w:val="000000"/>
          <w:sz w:val="28"/>
          <w:szCs w:val="28"/>
        </w:rPr>
        <w:t xml:space="preserve">Căn cứ Nghị định số 187/2025/NĐ-CP ngày 01 tháng 7 năm 2025 của Chính  phủ Sửa đổi, bố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w:t>
      </w:r>
    </w:p>
    <w:p w14:paraId="0000000C" w14:textId="77777777" w:rsidR="00014AA2" w:rsidRPr="00A20121" w:rsidRDefault="00CC3A49" w:rsidP="00DC50B1">
      <w:pPr>
        <w:widowControl w:val="0"/>
        <w:pBdr>
          <w:top w:val="nil"/>
          <w:left w:val="nil"/>
          <w:bottom w:val="nil"/>
          <w:right w:val="nil"/>
          <w:between w:val="nil"/>
        </w:pBdr>
        <w:spacing w:before="60" w:line="390" w:lineRule="exact"/>
        <w:ind w:firstLine="567"/>
        <w:jc w:val="both"/>
        <w:rPr>
          <w:rFonts w:asciiTheme="majorHAnsi" w:eastAsia="Times New Roman" w:hAnsiTheme="majorHAnsi" w:cstheme="majorHAnsi"/>
          <w:i/>
          <w:iCs/>
          <w:color w:val="000000"/>
          <w:sz w:val="28"/>
          <w:szCs w:val="28"/>
        </w:rPr>
      </w:pPr>
      <w:r w:rsidRPr="00A20121">
        <w:rPr>
          <w:rFonts w:asciiTheme="majorHAnsi" w:eastAsia="Times New Roman" w:hAnsiTheme="majorHAnsi" w:cstheme="majorHAnsi"/>
          <w:i/>
          <w:iCs/>
          <w:color w:val="000000"/>
          <w:sz w:val="28"/>
          <w:szCs w:val="28"/>
        </w:rPr>
        <w:t xml:space="preserve">Căn cứ Nghị định số 59/2023/NĐ-CP ngày 14/8/2023 của Chính phủ quy  định chi tiết một số điều của Luật Thực hiện dân chủ ở cơ sở; </w:t>
      </w:r>
    </w:p>
    <w:p w14:paraId="624D72AF" w14:textId="7D955AA2" w:rsidR="00422AAF" w:rsidRPr="00A20121" w:rsidRDefault="00CC3A49" w:rsidP="00DC50B1">
      <w:pPr>
        <w:widowControl w:val="0"/>
        <w:pBdr>
          <w:top w:val="nil"/>
          <w:left w:val="nil"/>
          <w:bottom w:val="nil"/>
          <w:right w:val="nil"/>
          <w:between w:val="nil"/>
        </w:pBdr>
        <w:spacing w:before="60" w:line="390" w:lineRule="exact"/>
        <w:ind w:firstLine="567"/>
        <w:jc w:val="both"/>
        <w:rPr>
          <w:rFonts w:asciiTheme="majorHAnsi" w:eastAsia="Times New Roman" w:hAnsiTheme="majorHAnsi" w:cstheme="majorHAnsi"/>
          <w:i/>
          <w:iCs/>
          <w:color w:val="000000"/>
          <w:sz w:val="28"/>
          <w:szCs w:val="28"/>
          <w:lang w:val="en-US"/>
        </w:rPr>
      </w:pPr>
      <w:r w:rsidRPr="00A20121">
        <w:rPr>
          <w:rFonts w:asciiTheme="majorHAnsi" w:eastAsia="Times New Roman" w:hAnsiTheme="majorHAnsi" w:cstheme="majorHAnsi"/>
          <w:i/>
          <w:iCs/>
          <w:color w:val="000000"/>
          <w:sz w:val="28"/>
          <w:szCs w:val="28"/>
        </w:rPr>
        <w:t>Theo đề nghị của Trưởng phòng Phòng Văn hóa - Xã hội</w:t>
      </w:r>
      <w:r w:rsidR="004E16CF" w:rsidRPr="00A20121">
        <w:rPr>
          <w:rFonts w:asciiTheme="majorHAnsi" w:eastAsia="Times New Roman" w:hAnsiTheme="majorHAnsi" w:cstheme="majorHAnsi"/>
          <w:i/>
          <w:iCs/>
          <w:color w:val="000000"/>
          <w:sz w:val="28"/>
          <w:szCs w:val="28"/>
        </w:rPr>
        <w:t xml:space="preserve"> tại tờ trình </w:t>
      </w:r>
      <w:r w:rsidR="004E16CF" w:rsidRPr="00A20121">
        <w:rPr>
          <w:rFonts w:asciiTheme="majorHAnsi" w:eastAsia="Times New Roman" w:hAnsiTheme="majorHAnsi" w:cstheme="majorHAnsi"/>
          <w:i/>
          <w:iCs/>
          <w:color w:val="FF0000"/>
          <w:sz w:val="28"/>
          <w:szCs w:val="28"/>
        </w:rPr>
        <w:t xml:space="preserve">số       /TTr- VHXH ngày    </w:t>
      </w:r>
      <w:r w:rsidR="00881837">
        <w:rPr>
          <w:rFonts w:asciiTheme="majorHAnsi" w:eastAsia="Times New Roman" w:hAnsiTheme="majorHAnsi" w:cstheme="majorHAnsi"/>
          <w:i/>
          <w:iCs/>
          <w:color w:val="FF0000"/>
          <w:sz w:val="28"/>
          <w:szCs w:val="28"/>
          <w:lang w:val="en-US"/>
        </w:rPr>
        <w:t>5</w:t>
      </w:r>
      <w:r w:rsidR="004E16CF" w:rsidRPr="00A20121">
        <w:rPr>
          <w:rFonts w:asciiTheme="majorHAnsi" w:eastAsia="Times New Roman" w:hAnsiTheme="majorHAnsi" w:cstheme="majorHAnsi"/>
          <w:i/>
          <w:iCs/>
          <w:color w:val="FF0000"/>
          <w:sz w:val="28"/>
          <w:szCs w:val="28"/>
        </w:rPr>
        <w:t>/</w:t>
      </w:r>
      <w:r w:rsidR="00E855C4" w:rsidRPr="00A20121">
        <w:rPr>
          <w:rFonts w:asciiTheme="majorHAnsi" w:eastAsia="Times New Roman" w:hAnsiTheme="majorHAnsi" w:cstheme="majorHAnsi"/>
          <w:i/>
          <w:iCs/>
          <w:color w:val="FF0000"/>
          <w:sz w:val="28"/>
          <w:szCs w:val="28"/>
        </w:rPr>
        <w:t>2026</w:t>
      </w:r>
      <w:r w:rsidR="00422AAF" w:rsidRPr="00A20121">
        <w:rPr>
          <w:rFonts w:asciiTheme="majorHAnsi" w:eastAsia="Times New Roman" w:hAnsiTheme="majorHAnsi" w:cstheme="majorHAnsi"/>
          <w:i/>
          <w:iCs/>
          <w:color w:val="FF0000"/>
          <w:sz w:val="28"/>
          <w:szCs w:val="28"/>
          <w:lang w:val="en-US"/>
        </w:rPr>
        <w:t>.</w:t>
      </w:r>
    </w:p>
    <w:p w14:paraId="0000000D" w14:textId="5F4ABC1E" w:rsidR="00014AA2" w:rsidRPr="00A20121" w:rsidRDefault="00CC3A49" w:rsidP="00DC50B1">
      <w:pPr>
        <w:widowControl w:val="0"/>
        <w:pBdr>
          <w:top w:val="nil"/>
          <w:left w:val="nil"/>
          <w:bottom w:val="nil"/>
          <w:right w:val="nil"/>
          <w:between w:val="nil"/>
        </w:pBdr>
        <w:spacing w:before="60" w:line="390" w:lineRule="exact"/>
        <w:ind w:firstLine="720"/>
        <w:jc w:val="both"/>
        <w:rPr>
          <w:rFonts w:asciiTheme="majorHAnsi" w:eastAsia="Times New Roman" w:hAnsiTheme="majorHAnsi" w:cstheme="majorHAnsi"/>
          <w:i/>
          <w:iCs/>
          <w:color w:val="000000"/>
          <w:sz w:val="28"/>
          <w:szCs w:val="28"/>
        </w:rPr>
      </w:pPr>
      <w:r w:rsidRPr="00A20121">
        <w:rPr>
          <w:rFonts w:asciiTheme="majorHAnsi" w:eastAsia="Times New Roman" w:hAnsiTheme="majorHAnsi" w:cstheme="majorHAnsi"/>
          <w:i/>
          <w:iCs/>
          <w:color w:val="000000"/>
          <w:sz w:val="28"/>
          <w:szCs w:val="28"/>
        </w:rPr>
        <w:t xml:space="preserve">Ủy ban nhân dân ban hành Quyết định ban hành Quy chế thực hiện dân chủ </w:t>
      </w:r>
      <w:r w:rsidR="00881837">
        <w:rPr>
          <w:rFonts w:asciiTheme="majorHAnsi" w:eastAsia="Times New Roman" w:hAnsiTheme="majorHAnsi" w:cstheme="majorHAnsi"/>
          <w:i/>
          <w:iCs/>
          <w:color w:val="000000"/>
          <w:sz w:val="28"/>
          <w:szCs w:val="28"/>
          <w:lang w:val="en-US"/>
        </w:rPr>
        <w:t xml:space="preserve">cơ sở </w:t>
      </w:r>
      <w:r w:rsidRPr="00A20121">
        <w:rPr>
          <w:rFonts w:asciiTheme="majorHAnsi" w:eastAsia="Times New Roman" w:hAnsiTheme="majorHAnsi" w:cstheme="majorHAnsi"/>
          <w:i/>
          <w:iCs/>
          <w:color w:val="000000"/>
          <w:sz w:val="28"/>
          <w:szCs w:val="28"/>
        </w:rPr>
        <w:t xml:space="preserve">trên địa bàn xã </w:t>
      </w:r>
      <w:r w:rsidR="00E855C4" w:rsidRPr="00A20121">
        <w:rPr>
          <w:rFonts w:asciiTheme="majorHAnsi" w:eastAsia="Times New Roman" w:hAnsiTheme="majorHAnsi" w:cstheme="majorHAnsi"/>
          <w:i/>
          <w:iCs/>
          <w:color w:val="000000"/>
          <w:sz w:val="28"/>
          <w:szCs w:val="28"/>
        </w:rPr>
        <w:t>Vĩnh Thông</w:t>
      </w:r>
      <w:r w:rsidRPr="00A20121">
        <w:rPr>
          <w:rFonts w:asciiTheme="majorHAnsi" w:eastAsia="Times New Roman" w:hAnsiTheme="majorHAnsi" w:cstheme="majorHAnsi"/>
          <w:i/>
          <w:iCs/>
          <w:color w:val="000000"/>
          <w:sz w:val="28"/>
          <w:szCs w:val="28"/>
        </w:rPr>
        <w:t xml:space="preserve">. </w:t>
      </w:r>
    </w:p>
    <w:p w14:paraId="0000000F" w14:textId="34B7EFEF" w:rsidR="00014AA2" w:rsidRPr="00A20121" w:rsidRDefault="00CC3A49" w:rsidP="00DC50B1">
      <w:pPr>
        <w:widowControl w:val="0"/>
        <w:pBdr>
          <w:top w:val="nil"/>
          <w:left w:val="nil"/>
          <w:bottom w:val="nil"/>
          <w:right w:val="nil"/>
          <w:between w:val="nil"/>
        </w:pBdr>
        <w:spacing w:before="60" w:line="390" w:lineRule="exact"/>
        <w:ind w:firstLine="720"/>
        <w:jc w:val="both"/>
        <w:rPr>
          <w:rFonts w:asciiTheme="majorHAnsi" w:eastAsia="Times New Roman" w:hAnsiTheme="majorHAnsi" w:cstheme="majorHAnsi"/>
          <w:color w:val="000000"/>
          <w:sz w:val="28"/>
          <w:szCs w:val="28"/>
        </w:rPr>
      </w:pPr>
      <w:r w:rsidRPr="00A20121">
        <w:rPr>
          <w:rFonts w:asciiTheme="majorHAnsi" w:eastAsia="Times New Roman" w:hAnsiTheme="majorHAnsi" w:cstheme="majorHAnsi"/>
          <w:b/>
          <w:bCs/>
          <w:color w:val="000000"/>
          <w:sz w:val="28"/>
          <w:szCs w:val="28"/>
        </w:rPr>
        <w:t xml:space="preserve">Điều 1. </w:t>
      </w:r>
      <w:r w:rsidRPr="00A20121">
        <w:rPr>
          <w:rFonts w:asciiTheme="majorHAnsi" w:eastAsia="Times New Roman" w:hAnsiTheme="majorHAnsi" w:cstheme="majorHAnsi"/>
          <w:color w:val="000000"/>
          <w:sz w:val="28"/>
          <w:szCs w:val="28"/>
        </w:rPr>
        <w:t xml:space="preserve">Ban hành kèm theo Quyết định này Quy chế thực hiện dân chủ </w:t>
      </w:r>
      <w:r w:rsidR="00422AAF" w:rsidRPr="00A20121">
        <w:rPr>
          <w:rFonts w:asciiTheme="majorHAnsi" w:eastAsia="Times New Roman" w:hAnsiTheme="majorHAnsi" w:cstheme="majorHAnsi"/>
          <w:color w:val="000000"/>
          <w:sz w:val="28"/>
          <w:szCs w:val="28"/>
          <w:lang w:val="en-US"/>
        </w:rPr>
        <w:t>cơ sở trên địa bàn</w:t>
      </w:r>
      <w:r w:rsidRPr="00A20121">
        <w:rPr>
          <w:rFonts w:asciiTheme="majorHAnsi" w:eastAsia="Times New Roman" w:hAnsiTheme="majorHAnsi" w:cstheme="majorHAnsi"/>
          <w:color w:val="000000"/>
          <w:sz w:val="28"/>
          <w:szCs w:val="28"/>
        </w:rPr>
        <w:t xml:space="preserve"> xã </w:t>
      </w:r>
      <w:r w:rsidR="00E855C4" w:rsidRPr="00A20121">
        <w:rPr>
          <w:rFonts w:asciiTheme="majorHAnsi" w:eastAsia="Times New Roman" w:hAnsiTheme="majorHAnsi" w:cstheme="majorHAnsi"/>
          <w:color w:val="000000"/>
          <w:sz w:val="28"/>
          <w:szCs w:val="28"/>
        </w:rPr>
        <w:t>Vĩnh Thông</w:t>
      </w:r>
      <w:r w:rsidRPr="00A20121">
        <w:rPr>
          <w:rFonts w:asciiTheme="majorHAnsi" w:eastAsia="Times New Roman" w:hAnsiTheme="majorHAnsi" w:cstheme="majorHAnsi"/>
          <w:color w:val="000000"/>
          <w:sz w:val="28"/>
          <w:szCs w:val="28"/>
        </w:rPr>
        <w:t xml:space="preserve">. </w:t>
      </w:r>
    </w:p>
    <w:p w14:paraId="0EAEA016" w14:textId="1651A81C" w:rsidR="00381578" w:rsidRPr="004E1B0F" w:rsidRDefault="00CC3A49" w:rsidP="00DC50B1">
      <w:pPr>
        <w:spacing w:before="60" w:line="390" w:lineRule="exact"/>
        <w:ind w:firstLine="720"/>
        <w:jc w:val="both"/>
        <w:rPr>
          <w:rFonts w:asciiTheme="majorHAnsi" w:eastAsia="Times New Roman" w:hAnsiTheme="majorHAnsi" w:cstheme="majorHAnsi"/>
          <w:color w:val="000000"/>
          <w:sz w:val="28"/>
          <w:szCs w:val="28"/>
          <w:lang w:val="en-US"/>
        </w:rPr>
      </w:pPr>
      <w:r w:rsidRPr="00A20121">
        <w:rPr>
          <w:rFonts w:asciiTheme="majorHAnsi" w:eastAsia="Times New Roman" w:hAnsiTheme="majorHAnsi" w:cstheme="majorHAnsi"/>
          <w:b/>
          <w:bCs/>
          <w:color w:val="000000"/>
          <w:sz w:val="28"/>
          <w:szCs w:val="28"/>
        </w:rPr>
        <w:t xml:space="preserve">Điều 2. </w:t>
      </w:r>
      <w:r w:rsidRPr="00A20121">
        <w:rPr>
          <w:rFonts w:asciiTheme="majorHAnsi" w:eastAsia="Times New Roman" w:hAnsiTheme="majorHAnsi" w:cstheme="majorHAnsi"/>
          <w:color w:val="000000"/>
          <w:sz w:val="28"/>
          <w:szCs w:val="28"/>
        </w:rPr>
        <w:t xml:space="preserve">Quyết định này có hiệu lực thi hành kể từ </w:t>
      </w:r>
      <w:r w:rsidR="00120BD3" w:rsidRPr="00A20121">
        <w:rPr>
          <w:rFonts w:asciiTheme="majorHAnsi" w:eastAsia="Times New Roman" w:hAnsiTheme="majorHAnsi" w:cstheme="majorHAnsi"/>
          <w:color w:val="000000"/>
          <w:sz w:val="28"/>
          <w:szCs w:val="28"/>
        </w:rPr>
        <w:t>ngày</w:t>
      </w:r>
      <w:r w:rsidR="00595966">
        <w:rPr>
          <w:rFonts w:asciiTheme="majorHAnsi" w:eastAsia="Times New Roman" w:hAnsiTheme="majorHAnsi" w:cstheme="majorHAnsi"/>
          <w:color w:val="000000"/>
          <w:sz w:val="28"/>
          <w:szCs w:val="28"/>
          <w:lang w:val="en-US"/>
        </w:rPr>
        <w:t>… tháng… năm 2026</w:t>
      </w:r>
      <w:r w:rsidR="00120BD3" w:rsidRPr="00A20121">
        <w:rPr>
          <w:rFonts w:asciiTheme="majorHAnsi" w:eastAsia="Times New Roman" w:hAnsiTheme="majorHAnsi" w:cstheme="majorHAnsi"/>
          <w:color w:val="000000"/>
          <w:sz w:val="28"/>
          <w:szCs w:val="28"/>
        </w:rPr>
        <w:t xml:space="preserve"> ký và</w:t>
      </w:r>
      <w:r w:rsidRPr="00A20121">
        <w:rPr>
          <w:rFonts w:asciiTheme="majorHAnsi" w:eastAsia="Times New Roman" w:hAnsiTheme="majorHAnsi" w:cstheme="majorHAnsi"/>
          <w:color w:val="000000"/>
          <w:sz w:val="28"/>
          <w:szCs w:val="28"/>
        </w:rPr>
        <w:t xml:space="preserve"> bãi bỏ các </w:t>
      </w:r>
      <w:r w:rsidR="00120BD3" w:rsidRPr="00A20121">
        <w:rPr>
          <w:rFonts w:asciiTheme="majorHAnsi" w:eastAsia="Times New Roman" w:hAnsiTheme="majorHAnsi" w:cstheme="majorHAnsi"/>
          <w:color w:val="000000"/>
          <w:sz w:val="28"/>
          <w:szCs w:val="28"/>
        </w:rPr>
        <w:t>Quyết định số 01/2023/QĐ-UBND ngày 23/6/2023 ban hành Quy chế thực hiện dân chủ ở xã Sỹ Bình;</w:t>
      </w:r>
      <w:r w:rsidR="00381578" w:rsidRPr="00A20121">
        <w:rPr>
          <w:rFonts w:asciiTheme="majorHAnsi" w:eastAsia="Times New Roman" w:hAnsiTheme="majorHAnsi" w:cstheme="majorHAnsi"/>
          <w:color w:val="000000"/>
          <w:sz w:val="28"/>
          <w:szCs w:val="28"/>
        </w:rPr>
        <w:t xml:space="preserve"> Quyết định số 01/2023/QĐ-UBND ngày 23/6/2023 ban hành Quy chế thực hiện dân chủ ở cơ sở xã Cao Sơn;</w:t>
      </w:r>
      <w:r w:rsidR="00120BD3" w:rsidRPr="00A20121">
        <w:rPr>
          <w:rFonts w:asciiTheme="majorHAnsi" w:eastAsia="Times New Roman" w:hAnsiTheme="majorHAnsi" w:cstheme="majorHAnsi"/>
          <w:color w:val="000000"/>
          <w:sz w:val="28"/>
          <w:szCs w:val="28"/>
        </w:rPr>
        <w:t xml:space="preserve"> </w:t>
      </w:r>
      <w:r w:rsidR="00381578" w:rsidRPr="00A20121">
        <w:rPr>
          <w:rFonts w:asciiTheme="majorHAnsi" w:eastAsia="Times New Roman" w:hAnsiTheme="majorHAnsi" w:cstheme="majorHAnsi"/>
          <w:color w:val="000000"/>
          <w:sz w:val="28"/>
          <w:szCs w:val="28"/>
        </w:rPr>
        <w:t>Quyết định số 01/2023/QĐ-UBND ngày 13/6/2023 ban hành Quy chế thực hiện dân chủ ở xã Vũ Muộn</w:t>
      </w:r>
      <w:r w:rsidR="004E1B0F">
        <w:rPr>
          <w:rFonts w:asciiTheme="majorHAnsi" w:eastAsia="Times New Roman" w:hAnsiTheme="majorHAnsi" w:cstheme="majorHAnsi"/>
          <w:color w:val="000000"/>
          <w:sz w:val="28"/>
          <w:szCs w:val="28"/>
          <w:lang w:val="en-US"/>
        </w:rPr>
        <w:t>; Quyết định số 406/QĐ- UBND ngày 06/11/2025 của Uỷ ban nhân dân xã Vĩnh Thông</w:t>
      </w:r>
      <w:r w:rsidR="004E1B0F" w:rsidRPr="004E1B0F">
        <w:rPr>
          <w:rFonts w:ascii="Times New Roman" w:hAnsi="Times New Roman" w:cs="Times New Roman"/>
          <w:b/>
          <w:bCs/>
          <w:color w:val="000000"/>
          <w:sz w:val="28"/>
          <w:szCs w:val="28"/>
        </w:rPr>
        <w:t xml:space="preserve"> </w:t>
      </w:r>
      <w:r w:rsidR="004E1B0F" w:rsidRPr="004E1B0F">
        <w:rPr>
          <w:rFonts w:ascii="Times New Roman" w:hAnsi="Times New Roman" w:cs="Times New Roman"/>
          <w:color w:val="000000"/>
          <w:sz w:val="28"/>
          <w:szCs w:val="28"/>
          <w:lang w:val="en-US"/>
        </w:rPr>
        <w:t>v</w:t>
      </w:r>
      <w:r w:rsidR="004E1B0F" w:rsidRPr="004E1B0F">
        <w:rPr>
          <w:rFonts w:asciiTheme="majorHAnsi" w:eastAsia="Times New Roman" w:hAnsiTheme="majorHAnsi" w:cstheme="majorHAnsi"/>
          <w:color w:val="000000"/>
          <w:sz w:val="28"/>
          <w:szCs w:val="28"/>
        </w:rPr>
        <w:t>ề việc ban hành Quy chế thực hiện dân chủ ở cơ sở trong hoạt động</w:t>
      </w:r>
      <w:r w:rsidR="004E1B0F">
        <w:rPr>
          <w:rFonts w:asciiTheme="majorHAnsi" w:eastAsia="Times New Roman" w:hAnsiTheme="majorHAnsi" w:cstheme="majorHAnsi"/>
          <w:color w:val="000000"/>
          <w:sz w:val="28"/>
          <w:szCs w:val="28"/>
          <w:lang w:val="en-US"/>
        </w:rPr>
        <w:t xml:space="preserve"> </w:t>
      </w:r>
      <w:r w:rsidR="004E1B0F" w:rsidRPr="004E1B0F">
        <w:rPr>
          <w:rFonts w:asciiTheme="majorHAnsi" w:eastAsia="Times New Roman" w:hAnsiTheme="majorHAnsi" w:cstheme="majorHAnsi"/>
          <w:color w:val="000000"/>
          <w:sz w:val="28"/>
          <w:szCs w:val="28"/>
        </w:rPr>
        <w:t>của Ủy ban nhân dân xã Vĩnh Thông</w:t>
      </w:r>
      <w:r w:rsidR="004E1B0F">
        <w:rPr>
          <w:rFonts w:asciiTheme="majorHAnsi" w:eastAsia="Times New Roman" w:hAnsiTheme="majorHAnsi" w:cstheme="majorHAnsi"/>
          <w:color w:val="000000"/>
          <w:sz w:val="28"/>
          <w:szCs w:val="28"/>
          <w:lang w:val="en-US"/>
        </w:rPr>
        <w:t>.</w:t>
      </w:r>
    </w:p>
    <w:p w14:paraId="00000013" w14:textId="516DA645" w:rsidR="00014AA2" w:rsidRPr="00881837" w:rsidRDefault="00CC3A49" w:rsidP="00DC50B1">
      <w:pPr>
        <w:widowControl w:val="0"/>
        <w:pBdr>
          <w:top w:val="nil"/>
          <w:left w:val="nil"/>
          <w:bottom w:val="nil"/>
          <w:right w:val="nil"/>
          <w:between w:val="nil"/>
        </w:pBdr>
        <w:spacing w:before="60" w:line="390" w:lineRule="exact"/>
        <w:ind w:firstLine="720"/>
        <w:jc w:val="both"/>
        <w:rPr>
          <w:rFonts w:asciiTheme="majorHAnsi" w:eastAsia="Times New Roman" w:hAnsiTheme="majorHAnsi" w:cstheme="majorHAnsi"/>
          <w:color w:val="000000"/>
          <w:sz w:val="28"/>
          <w:szCs w:val="28"/>
        </w:rPr>
      </w:pPr>
      <w:r w:rsidRPr="00881837">
        <w:rPr>
          <w:rFonts w:asciiTheme="majorHAnsi" w:eastAsia="Times New Roman" w:hAnsiTheme="majorHAnsi" w:cstheme="majorHAnsi"/>
          <w:b/>
          <w:bCs/>
          <w:color w:val="000000"/>
          <w:sz w:val="28"/>
          <w:szCs w:val="28"/>
        </w:rPr>
        <w:t xml:space="preserve">Điều 3. </w:t>
      </w:r>
      <w:r w:rsidR="00881837" w:rsidRPr="00881837">
        <w:rPr>
          <w:rFonts w:asciiTheme="majorHAnsi" w:hAnsiTheme="majorHAnsi" w:cstheme="majorHAnsi"/>
          <w:color w:val="000000"/>
          <w:sz w:val="28"/>
          <w:szCs w:val="28"/>
        </w:rPr>
        <w:t xml:space="preserve">Chánh Văn phòng </w:t>
      </w:r>
      <w:r w:rsidR="00881837" w:rsidRPr="00881837">
        <w:rPr>
          <w:rFonts w:asciiTheme="majorHAnsi" w:hAnsiTheme="majorHAnsi" w:cstheme="majorHAnsi"/>
          <w:color w:val="000000"/>
          <w:sz w:val="28"/>
          <w:szCs w:val="28"/>
          <w:lang w:val="pt-BR"/>
        </w:rPr>
        <w:t xml:space="preserve">HĐND&amp;UBND </w:t>
      </w:r>
      <w:r w:rsidR="00881837">
        <w:rPr>
          <w:rFonts w:asciiTheme="majorHAnsi" w:hAnsiTheme="majorHAnsi" w:cstheme="majorHAnsi"/>
          <w:color w:val="000000"/>
          <w:sz w:val="28"/>
          <w:szCs w:val="28"/>
          <w:lang w:val="pt-BR"/>
        </w:rPr>
        <w:t>xã</w:t>
      </w:r>
      <w:r w:rsidR="00881837" w:rsidRPr="00881837">
        <w:rPr>
          <w:rFonts w:asciiTheme="majorHAnsi" w:hAnsiTheme="majorHAnsi" w:cstheme="majorHAnsi"/>
          <w:color w:val="000000"/>
          <w:sz w:val="28"/>
          <w:szCs w:val="28"/>
        </w:rPr>
        <w:t xml:space="preserve">, </w:t>
      </w:r>
      <w:r w:rsidR="00881837" w:rsidRPr="00881837">
        <w:rPr>
          <w:rFonts w:asciiTheme="majorHAnsi" w:eastAsia="Times New Roman" w:hAnsiTheme="majorHAnsi" w:cstheme="majorHAnsi"/>
          <w:color w:val="000000"/>
          <w:sz w:val="28"/>
          <w:szCs w:val="28"/>
          <w:lang w:val="nl-NL"/>
        </w:rPr>
        <w:t>Trưởng phòng Văn hóa</w:t>
      </w:r>
      <w:r w:rsidR="00881837">
        <w:rPr>
          <w:rFonts w:asciiTheme="majorHAnsi" w:eastAsia="Times New Roman" w:hAnsiTheme="majorHAnsi" w:cstheme="majorHAnsi"/>
          <w:color w:val="000000"/>
          <w:sz w:val="28"/>
          <w:szCs w:val="28"/>
          <w:lang w:val="nl-NL"/>
        </w:rPr>
        <w:t xml:space="preserve">- Xã </w:t>
      </w:r>
      <w:r w:rsidR="00881837">
        <w:rPr>
          <w:rFonts w:asciiTheme="majorHAnsi" w:eastAsia="Times New Roman" w:hAnsiTheme="majorHAnsi" w:cstheme="majorHAnsi"/>
          <w:color w:val="000000"/>
          <w:sz w:val="28"/>
          <w:szCs w:val="28"/>
          <w:lang w:val="nl-NL"/>
        </w:rPr>
        <w:lastRenderedPageBreak/>
        <w:t>hội</w:t>
      </w:r>
      <w:r w:rsidR="00881837" w:rsidRPr="00881837">
        <w:rPr>
          <w:rFonts w:asciiTheme="majorHAnsi" w:hAnsiTheme="majorHAnsi" w:cstheme="majorHAnsi"/>
          <w:color w:val="000000"/>
          <w:sz w:val="28"/>
          <w:szCs w:val="28"/>
        </w:rPr>
        <w:t xml:space="preserve">, Trưởng phòng </w:t>
      </w:r>
      <w:r w:rsidR="00881837">
        <w:rPr>
          <w:rFonts w:asciiTheme="majorHAnsi" w:hAnsiTheme="majorHAnsi" w:cstheme="majorHAnsi"/>
          <w:color w:val="000000"/>
          <w:sz w:val="28"/>
          <w:szCs w:val="28"/>
          <w:lang w:val="en-US"/>
        </w:rPr>
        <w:t xml:space="preserve">Kinh tế và </w:t>
      </w:r>
      <w:r w:rsidR="00881837" w:rsidRPr="00881837">
        <w:rPr>
          <w:rFonts w:asciiTheme="majorHAnsi" w:hAnsiTheme="majorHAnsi" w:cstheme="majorHAnsi"/>
          <w:color w:val="000000"/>
          <w:sz w:val="28"/>
          <w:szCs w:val="28"/>
          <w:lang w:val="pt-BR"/>
        </w:rPr>
        <w:t xml:space="preserve">Thủ trưởng các cơ quan, đơn vị có </w:t>
      </w:r>
      <w:r w:rsidR="00881837" w:rsidRPr="00881837">
        <w:rPr>
          <w:rFonts w:asciiTheme="majorHAnsi" w:hAnsiTheme="majorHAnsi" w:cstheme="majorHAnsi"/>
          <w:color w:val="000000"/>
          <w:sz w:val="28"/>
          <w:szCs w:val="28"/>
        </w:rPr>
        <w:t xml:space="preserve">liên quan, </w:t>
      </w:r>
      <w:r w:rsidR="00881837">
        <w:rPr>
          <w:rFonts w:asciiTheme="majorHAnsi" w:hAnsiTheme="majorHAnsi" w:cstheme="majorHAnsi"/>
          <w:color w:val="000000"/>
          <w:sz w:val="28"/>
          <w:szCs w:val="28"/>
          <w:lang w:val="nl-NL"/>
        </w:rPr>
        <w:t xml:space="preserve">Trưởng các thôn trên địa bàn xã </w:t>
      </w:r>
      <w:r w:rsidR="00881837" w:rsidRPr="00881837">
        <w:rPr>
          <w:rFonts w:asciiTheme="majorHAnsi" w:hAnsiTheme="majorHAnsi" w:cstheme="majorHAnsi"/>
          <w:color w:val="000000"/>
          <w:sz w:val="28"/>
          <w:szCs w:val="28"/>
        </w:rPr>
        <w:t>chịu trách nhiệm thi hành Quyết định này./.</w:t>
      </w:r>
    </w:p>
    <w:p w14:paraId="6B2A160C" w14:textId="77777777" w:rsidR="001F7F74" w:rsidRPr="00A20121" w:rsidRDefault="001F7F74" w:rsidP="00000BD3">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color w:val="000000"/>
          <w:sz w:val="28"/>
          <w:szCs w:val="28"/>
        </w:rPr>
      </w:pPr>
    </w:p>
    <w:tbl>
      <w:tblPr>
        <w:tblStyle w:val="LiBang"/>
        <w:tblW w:w="0" w:type="auto"/>
        <w:tblInd w:w="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582"/>
      </w:tblGrid>
      <w:tr w:rsidR="00B32436" w:rsidRPr="00A20121" w14:paraId="28E63ECD" w14:textId="77777777" w:rsidTr="00B35C4A">
        <w:tc>
          <w:tcPr>
            <w:tcW w:w="4833" w:type="dxa"/>
          </w:tcPr>
          <w:p w14:paraId="26C1309E" w14:textId="77777777" w:rsidR="00223C9A" w:rsidRPr="00881837" w:rsidRDefault="00223C9A" w:rsidP="00223C9A">
            <w:pPr>
              <w:widowControl w:val="0"/>
              <w:pBdr>
                <w:top w:val="nil"/>
                <w:left w:val="nil"/>
                <w:bottom w:val="nil"/>
                <w:right w:val="nil"/>
                <w:between w:val="nil"/>
              </w:pBdr>
              <w:spacing w:before="186"/>
              <w:rPr>
                <w:rFonts w:asciiTheme="majorHAnsi" w:eastAsia="Times New Roman" w:hAnsiTheme="majorHAnsi" w:cstheme="majorHAnsi"/>
                <w:b/>
                <w:bCs/>
                <w:i/>
                <w:iCs/>
                <w:color w:val="000000"/>
                <w:sz w:val="24"/>
                <w:szCs w:val="24"/>
              </w:rPr>
            </w:pPr>
            <w:r w:rsidRPr="00881837">
              <w:rPr>
                <w:rFonts w:asciiTheme="majorHAnsi" w:eastAsia="Times New Roman" w:hAnsiTheme="majorHAnsi" w:cstheme="majorHAnsi"/>
                <w:b/>
                <w:bCs/>
                <w:i/>
                <w:iCs/>
                <w:color w:val="000000"/>
                <w:sz w:val="24"/>
                <w:szCs w:val="24"/>
              </w:rPr>
              <w:t xml:space="preserve">Nơi nhận: </w:t>
            </w:r>
          </w:p>
          <w:p w14:paraId="3BD690EA" w14:textId="35E4AD19" w:rsidR="00422AAF" w:rsidRPr="00881837" w:rsidRDefault="00422AAF" w:rsidP="00223C9A">
            <w:pPr>
              <w:widowControl w:val="0"/>
              <w:pBdr>
                <w:top w:val="nil"/>
                <w:left w:val="nil"/>
                <w:bottom w:val="nil"/>
                <w:right w:val="nil"/>
                <w:between w:val="nil"/>
              </w:pBdr>
              <w:rPr>
                <w:rFonts w:asciiTheme="majorHAnsi" w:eastAsia="Times New Roman" w:hAnsiTheme="majorHAnsi" w:cstheme="majorHAnsi"/>
                <w:i/>
                <w:iCs/>
                <w:color w:val="000000"/>
                <w:sz w:val="24"/>
                <w:szCs w:val="24"/>
                <w:lang w:val="en-US"/>
              </w:rPr>
            </w:pPr>
            <w:r w:rsidRPr="00881837">
              <w:rPr>
                <w:rFonts w:asciiTheme="majorHAnsi" w:eastAsia="Times New Roman" w:hAnsiTheme="majorHAnsi" w:cstheme="majorHAnsi"/>
                <w:i/>
                <w:iCs/>
                <w:color w:val="000000"/>
                <w:sz w:val="24"/>
                <w:szCs w:val="24"/>
                <w:lang w:val="en-US"/>
              </w:rPr>
              <w:t>* Gửi bản điện tử:</w:t>
            </w:r>
          </w:p>
          <w:p w14:paraId="412A94D7" w14:textId="2E1A23A7" w:rsidR="00223C9A" w:rsidRPr="00881837" w:rsidRDefault="00223C9A" w:rsidP="00223C9A">
            <w:pPr>
              <w:widowControl w:val="0"/>
              <w:pBdr>
                <w:top w:val="nil"/>
                <w:left w:val="nil"/>
                <w:bottom w:val="nil"/>
                <w:right w:val="nil"/>
                <w:between w:val="nil"/>
              </w:pBdr>
              <w:rPr>
                <w:rFonts w:asciiTheme="majorHAnsi" w:eastAsia="Times New Roman" w:hAnsiTheme="majorHAnsi" w:cstheme="majorHAnsi"/>
                <w:color w:val="000000"/>
                <w:sz w:val="24"/>
                <w:szCs w:val="24"/>
              </w:rPr>
            </w:pPr>
            <w:r w:rsidRPr="00881837">
              <w:rPr>
                <w:rFonts w:asciiTheme="majorHAnsi" w:eastAsia="Times New Roman" w:hAnsiTheme="majorHAnsi" w:cstheme="majorHAnsi"/>
                <w:color w:val="000000"/>
                <w:sz w:val="24"/>
                <w:szCs w:val="24"/>
              </w:rPr>
              <w:t xml:space="preserve">- Sở Nội vụ (b/c); </w:t>
            </w:r>
          </w:p>
          <w:p w14:paraId="199CE229" w14:textId="23509491" w:rsidR="00223C9A" w:rsidRPr="00881837" w:rsidRDefault="00B32436" w:rsidP="00223C9A">
            <w:pPr>
              <w:widowControl w:val="0"/>
              <w:pBdr>
                <w:top w:val="nil"/>
                <w:left w:val="nil"/>
                <w:bottom w:val="nil"/>
                <w:right w:val="nil"/>
                <w:between w:val="nil"/>
              </w:pBdr>
              <w:rPr>
                <w:rFonts w:asciiTheme="majorHAnsi" w:eastAsia="Times New Roman" w:hAnsiTheme="majorHAnsi" w:cstheme="majorHAnsi"/>
                <w:color w:val="000000"/>
                <w:sz w:val="24"/>
                <w:szCs w:val="24"/>
              </w:rPr>
            </w:pPr>
            <w:r w:rsidRPr="00881837">
              <w:rPr>
                <w:rFonts w:asciiTheme="majorHAnsi" w:eastAsia="Times New Roman" w:hAnsiTheme="majorHAnsi" w:cstheme="majorHAnsi"/>
                <w:color w:val="000000"/>
                <w:sz w:val="24"/>
                <w:szCs w:val="24"/>
              </w:rPr>
              <w:t>- Sở Tư pháp (b/c</w:t>
            </w:r>
            <w:r w:rsidR="00223C9A" w:rsidRPr="00881837">
              <w:rPr>
                <w:rFonts w:asciiTheme="majorHAnsi" w:eastAsia="Times New Roman" w:hAnsiTheme="majorHAnsi" w:cstheme="majorHAnsi"/>
                <w:color w:val="000000"/>
                <w:sz w:val="24"/>
                <w:szCs w:val="24"/>
              </w:rPr>
              <w:t xml:space="preserve">); </w:t>
            </w:r>
          </w:p>
          <w:p w14:paraId="329D0182" w14:textId="77777777" w:rsidR="00223C9A" w:rsidRPr="00881837" w:rsidRDefault="00223C9A" w:rsidP="00223C9A">
            <w:pPr>
              <w:widowControl w:val="0"/>
              <w:pBdr>
                <w:top w:val="nil"/>
                <w:left w:val="nil"/>
                <w:bottom w:val="nil"/>
                <w:right w:val="nil"/>
                <w:between w:val="nil"/>
              </w:pBdr>
              <w:rPr>
                <w:rFonts w:asciiTheme="majorHAnsi" w:eastAsia="Times New Roman" w:hAnsiTheme="majorHAnsi" w:cstheme="majorHAnsi"/>
                <w:color w:val="000000"/>
                <w:sz w:val="24"/>
                <w:szCs w:val="24"/>
              </w:rPr>
            </w:pPr>
            <w:r w:rsidRPr="00881837">
              <w:rPr>
                <w:rFonts w:asciiTheme="majorHAnsi" w:eastAsia="Times New Roman" w:hAnsiTheme="majorHAnsi" w:cstheme="majorHAnsi"/>
                <w:color w:val="000000"/>
                <w:sz w:val="24"/>
                <w:szCs w:val="24"/>
              </w:rPr>
              <w:t xml:space="preserve">- Ban Thường vụ Đảng uỷ xã (b/c); </w:t>
            </w:r>
          </w:p>
          <w:p w14:paraId="4C4F9E0F" w14:textId="77777777" w:rsidR="00223C9A" w:rsidRPr="00881837" w:rsidRDefault="00223C9A" w:rsidP="00223C9A">
            <w:pPr>
              <w:widowControl w:val="0"/>
              <w:pBdr>
                <w:top w:val="nil"/>
                <w:left w:val="nil"/>
                <w:bottom w:val="nil"/>
                <w:right w:val="nil"/>
                <w:between w:val="nil"/>
              </w:pBdr>
              <w:rPr>
                <w:rFonts w:asciiTheme="majorHAnsi" w:eastAsia="Times New Roman" w:hAnsiTheme="majorHAnsi" w:cstheme="majorHAnsi"/>
                <w:color w:val="000000"/>
                <w:sz w:val="24"/>
                <w:szCs w:val="24"/>
              </w:rPr>
            </w:pPr>
            <w:r w:rsidRPr="00881837">
              <w:rPr>
                <w:rFonts w:asciiTheme="majorHAnsi" w:eastAsia="Times New Roman" w:hAnsiTheme="majorHAnsi" w:cstheme="majorHAnsi"/>
                <w:color w:val="000000"/>
                <w:sz w:val="24"/>
                <w:szCs w:val="24"/>
              </w:rPr>
              <w:t xml:space="preserve">- Thường trực HĐND xã (b/c); </w:t>
            </w:r>
          </w:p>
          <w:p w14:paraId="33B986F5" w14:textId="77777777" w:rsidR="00224AD8" w:rsidRPr="00881837" w:rsidRDefault="00223C9A" w:rsidP="00223C9A">
            <w:pPr>
              <w:widowControl w:val="0"/>
              <w:pBdr>
                <w:top w:val="nil"/>
                <w:left w:val="nil"/>
                <w:bottom w:val="nil"/>
                <w:right w:val="nil"/>
                <w:between w:val="nil"/>
              </w:pBdr>
              <w:spacing w:line="229" w:lineRule="auto"/>
              <w:rPr>
                <w:rFonts w:asciiTheme="majorHAnsi" w:eastAsia="Times New Roman" w:hAnsiTheme="majorHAnsi" w:cstheme="majorHAnsi"/>
                <w:color w:val="000000"/>
                <w:sz w:val="24"/>
                <w:szCs w:val="24"/>
                <w:lang w:val="en-US"/>
              </w:rPr>
            </w:pPr>
            <w:r w:rsidRPr="00881837">
              <w:rPr>
                <w:rFonts w:asciiTheme="majorHAnsi" w:eastAsia="Times New Roman" w:hAnsiTheme="majorHAnsi" w:cstheme="majorHAnsi"/>
                <w:color w:val="000000"/>
                <w:sz w:val="24"/>
                <w:szCs w:val="24"/>
              </w:rPr>
              <w:t xml:space="preserve">- Chủ tịch, các Phó Chủ tịch UBND xã; </w:t>
            </w:r>
          </w:p>
          <w:p w14:paraId="66B0F7AA" w14:textId="77777777" w:rsidR="00422AAF" w:rsidRPr="00881837" w:rsidRDefault="00422AAF" w:rsidP="00422AAF">
            <w:pPr>
              <w:widowControl w:val="0"/>
              <w:pBdr>
                <w:top w:val="nil"/>
                <w:left w:val="nil"/>
                <w:bottom w:val="nil"/>
                <w:right w:val="nil"/>
                <w:between w:val="nil"/>
              </w:pBdr>
              <w:rPr>
                <w:rFonts w:asciiTheme="majorHAnsi" w:eastAsia="Times New Roman" w:hAnsiTheme="majorHAnsi" w:cstheme="majorHAnsi"/>
                <w:color w:val="000000"/>
                <w:sz w:val="24"/>
                <w:szCs w:val="24"/>
              </w:rPr>
            </w:pPr>
            <w:r w:rsidRPr="00881837">
              <w:rPr>
                <w:rFonts w:asciiTheme="majorHAnsi" w:eastAsia="Times New Roman" w:hAnsiTheme="majorHAnsi" w:cstheme="majorHAnsi"/>
                <w:color w:val="000000"/>
                <w:sz w:val="24"/>
                <w:szCs w:val="24"/>
              </w:rPr>
              <w:t xml:space="preserve">- Như Điều 3; </w:t>
            </w:r>
          </w:p>
          <w:p w14:paraId="1DCFDF20" w14:textId="19EF7695" w:rsidR="00422AAF" w:rsidRPr="00881837" w:rsidRDefault="00422AAF" w:rsidP="00223C9A">
            <w:pPr>
              <w:widowControl w:val="0"/>
              <w:pBdr>
                <w:top w:val="nil"/>
                <w:left w:val="nil"/>
                <w:bottom w:val="nil"/>
                <w:right w:val="nil"/>
                <w:between w:val="nil"/>
              </w:pBdr>
              <w:rPr>
                <w:rFonts w:asciiTheme="majorHAnsi" w:eastAsia="Times New Roman" w:hAnsiTheme="majorHAnsi" w:cstheme="majorHAnsi"/>
                <w:i/>
                <w:iCs/>
                <w:color w:val="000000"/>
                <w:sz w:val="24"/>
                <w:szCs w:val="24"/>
                <w:lang w:val="en-US"/>
              </w:rPr>
            </w:pPr>
            <w:r w:rsidRPr="00881837">
              <w:rPr>
                <w:rFonts w:asciiTheme="majorHAnsi" w:eastAsia="Times New Roman" w:hAnsiTheme="majorHAnsi" w:cstheme="majorHAnsi"/>
                <w:i/>
                <w:iCs/>
                <w:color w:val="000000"/>
                <w:sz w:val="24"/>
                <w:szCs w:val="24"/>
                <w:lang w:val="en-US"/>
              </w:rPr>
              <w:t>* Gửi bản giấy:</w:t>
            </w:r>
          </w:p>
          <w:p w14:paraId="76E8E60D" w14:textId="20D1705A" w:rsidR="00223C9A" w:rsidRPr="00881837" w:rsidRDefault="00223C9A" w:rsidP="00223C9A">
            <w:pPr>
              <w:widowControl w:val="0"/>
              <w:pBdr>
                <w:top w:val="nil"/>
                <w:left w:val="nil"/>
                <w:bottom w:val="nil"/>
                <w:right w:val="nil"/>
                <w:between w:val="nil"/>
              </w:pBdr>
              <w:rPr>
                <w:rFonts w:asciiTheme="majorHAnsi" w:eastAsia="Times New Roman" w:hAnsiTheme="majorHAnsi" w:cstheme="majorHAnsi"/>
                <w:color w:val="000000"/>
                <w:sz w:val="24"/>
                <w:szCs w:val="24"/>
              </w:rPr>
            </w:pPr>
            <w:r w:rsidRPr="00881837">
              <w:rPr>
                <w:rFonts w:asciiTheme="majorHAnsi" w:eastAsia="Times New Roman" w:hAnsiTheme="majorHAnsi" w:cstheme="majorHAnsi"/>
                <w:color w:val="000000"/>
                <w:sz w:val="24"/>
                <w:szCs w:val="24"/>
              </w:rPr>
              <w:t xml:space="preserve">- Trưởng thôn trên địa bàn xã; </w:t>
            </w:r>
          </w:p>
          <w:p w14:paraId="5FCE82B9" w14:textId="6E305444" w:rsidR="00223C9A" w:rsidRPr="00881837" w:rsidRDefault="00223C9A" w:rsidP="00223C9A">
            <w:pPr>
              <w:widowControl w:val="0"/>
              <w:pBdr>
                <w:top w:val="nil"/>
                <w:left w:val="nil"/>
                <w:bottom w:val="nil"/>
                <w:right w:val="nil"/>
                <w:between w:val="nil"/>
              </w:pBdr>
              <w:rPr>
                <w:rFonts w:asciiTheme="majorHAnsi" w:eastAsia="Times New Roman" w:hAnsiTheme="majorHAnsi" w:cstheme="majorHAnsi"/>
                <w:color w:val="000000"/>
                <w:sz w:val="24"/>
                <w:szCs w:val="24"/>
              </w:rPr>
            </w:pPr>
            <w:r w:rsidRPr="00881837">
              <w:rPr>
                <w:rFonts w:asciiTheme="majorHAnsi" w:eastAsia="Times New Roman" w:hAnsiTheme="majorHAnsi" w:cstheme="majorHAnsi"/>
                <w:color w:val="000000"/>
                <w:sz w:val="24"/>
                <w:szCs w:val="24"/>
              </w:rPr>
              <w:t>- Lưu: VT, VHXH</w:t>
            </w:r>
            <w:r w:rsidR="00A04A53">
              <w:rPr>
                <w:rFonts w:asciiTheme="majorHAnsi" w:eastAsia="Times New Roman" w:hAnsiTheme="majorHAnsi" w:cstheme="majorHAnsi"/>
                <w:color w:val="000000"/>
                <w:sz w:val="24"/>
                <w:szCs w:val="24"/>
                <w:lang w:val="en-US"/>
              </w:rPr>
              <w:t>. T</w:t>
            </w:r>
            <w:r w:rsidR="00A04A53">
              <w:rPr>
                <w:rFonts w:asciiTheme="majorHAnsi" w:eastAsia="Times New Roman" w:hAnsiTheme="majorHAnsi" w:cstheme="majorHAnsi"/>
                <w:color w:val="000000"/>
                <w:sz w:val="24"/>
                <w:szCs w:val="24"/>
              </w:rPr>
              <w:t>ieu</w:t>
            </w:r>
            <w:r w:rsidR="00A04A53">
              <w:rPr>
                <w:rFonts w:asciiTheme="majorHAnsi" w:eastAsia="Times New Roman" w:hAnsiTheme="majorHAnsi" w:cstheme="majorHAnsi"/>
                <w:color w:val="000000"/>
                <w:sz w:val="24"/>
                <w:szCs w:val="24"/>
                <w:lang w:val="en-US"/>
              </w:rPr>
              <w:t>nt.</w:t>
            </w:r>
            <w:r w:rsidRPr="00881837">
              <w:rPr>
                <w:rFonts w:asciiTheme="majorHAnsi" w:eastAsia="Times New Roman" w:hAnsiTheme="majorHAnsi" w:cstheme="majorHAnsi"/>
                <w:color w:val="000000"/>
                <w:sz w:val="24"/>
                <w:szCs w:val="24"/>
              </w:rPr>
              <w:t xml:space="preserve"> </w:t>
            </w:r>
          </w:p>
          <w:p w14:paraId="7B840DFB" w14:textId="77777777" w:rsidR="00223C9A" w:rsidRPr="00A20121" w:rsidRDefault="00223C9A" w:rsidP="00223C9A">
            <w:pPr>
              <w:widowControl w:val="0"/>
              <w:spacing w:before="134" w:line="263" w:lineRule="auto"/>
              <w:ind w:right="-6"/>
              <w:jc w:val="both"/>
              <w:rPr>
                <w:rFonts w:asciiTheme="majorHAnsi" w:eastAsia="Times New Roman" w:hAnsiTheme="majorHAnsi" w:cstheme="majorHAnsi"/>
                <w:color w:val="000000"/>
                <w:sz w:val="28"/>
                <w:szCs w:val="28"/>
              </w:rPr>
            </w:pPr>
          </w:p>
        </w:tc>
        <w:tc>
          <w:tcPr>
            <w:tcW w:w="4834" w:type="dxa"/>
          </w:tcPr>
          <w:p w14:paraId="0437A3E0" w14:textId="77777777" w:rsidR="005175E4" w:rsidRPr="00A20121" w:rsidRDefault="00B35C4A" w:rsidP="001F7F74">
            <w:pPr>
              <w:widowControl w:val="0"/>
              <w:pBdr>
                <w:top w:val="nil"/>
                <w:left w:val="nil"/>
                <w:bottom w:val="nil"/>
                <w:right w:val="nil"/>
                <w:between w:val="nil"/>
              </w:pBdr>
              <w:spacing w:before="9" w:line="228" w:lineRule="auto"/>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 xml:space="preserve">TM. ỦY BAN NHÂN DÂN </w:t>
            </w:r>
          </w:p>
          <w:p w14:paraId="5FB6DA28" w14:textId="65968E22" w:rsidR="00B35C4A" w:rsidRPr="00A20121" w:rsidRDefault="00B35C4A" w:rsidP="001F7F74">
            <w:pPr>
              <w:widowControl w:val="0"/>
              <w:pBdr>
                <w:top w:val="nil"/>
                <w:left w:val="nil"/>
                <w:bottom w:val="nil"/>
                <w:right w:val="nil"/>
                <w:between w:val="nil"/>
              </w:pBdr>
              <w:spacing w:before="9" w:line="228" w:lineRule="auto"/>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CHỦ TỊCH</w:t>
            </w:r>
          </w:p>
          <w:p w14:paraId="04DC09A0" w14:textId="4A7407B7" w:rsidR="00B35C4A" w:rsidRPr="00A20121" w:rsidRDefault="005175E4" w:rsidP="001F7F74">
            <w:pPr>
              <w:widowControl w:val="0"/>
              <w:pBdr>
                <w:top w:val="nil"/>
                <w:left w:val="nil"/>
                <w:bottom w:val="nil"/>
                <w:right w:val="nil"/>
                <w:between w:val="nil"/>
              </w:pBdr>
              <w:spacing w:before="1939"/>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Nguyễn Quốc Hội</w:t>
            </w:r>
          </w:p>
          <w:p w14:paraId="141947DA" w14:textId="77777777" w:rsidR="00223C9A" w:rsidRPr="00A20121" w:rsidRDefault="00223C9A" w:rsidP="00223C9A">
            <w:pPr>
              <w:widowControl w:val="0"/>
              <w:spacing w:before="134" w:line="263" w:lineRule="auto"/>
              <w:ind w:right="-6"/>
              <w:jc w:val="both"/>
              <w:rPr>
                <w:rFonts w:asciiTheme="majorHAnsi" w:eastAsia="Times New Roman" w:hAnsiTheme="majorHAnsi" w:cstheme="majorHAnsi"/>
                <w:color w:val="000000"/>
                <w:sz w:val="28"/>
                <w:szCs w:val="28"/>
              </w:rPr>
            </w:pPr>
          </w:p>
        </w:tc>
      </w:tr>
    </w:tbl>
    <w:p w14:paraId="7D7110A0" w14:textId="77777777" w:rsidR="00223C9A" w:rsidRPr="00A20121" w:rsidRDefault="00223C9A">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694467B1"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004AE13F"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53AFEF99"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1F87A5E4"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31F3CD82"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711FB81C"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68E6F9BD"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0007B356"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42779E64"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02044C5B"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79F200FE"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541D0A7C"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79280B57"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1047EFB6"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32C3CA32"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1C30B908"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14372BB8"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2394F415" w14:textId="77777777" w:rsidR="00A441F8" w:rsidRPr="00A20121"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64DD4538" w14:textId="77777777" w:rsidR="00224AD8" w:rsidRPr="00A20121" w:rsidRDefault="00224AD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17B56EF5" w14:textId="77777777" w:rsidR="00224AD8" w:rsidRPr="00A20121" w:rsidRDefault="00224AD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266E58EA" w14:textId="77777777" w:rsidR="00224AD8" w:rsidRPr="00A20121" w:rsidRDefault="00224AD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7255CD6A" w14:textId="77777777" w:rsidR="00224AD8" w:rsidRPr="00A20121" w:rsidRDefault="00224AD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60B6557D" w14:textId="77777777" w:rsidR="00224AD8" w:rsidRPr="00A20121" w:rsidRDefault="00224AD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rPr>
      </w:pPr>
    </w:p>
    <w:p w14:paraId="246492FC" w14:textId="77777777" w:rsidR="00A441F8" w:rsidRDefault="00A441F8">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lang w:val="en-US"/>
        </w:rPr>
      </w:pPr>
    </w:p>
    <w:p w14:paraId="3A769E4F" w14:textId="77777777" w:rsidR="00DC50B1" w:rsidRDefault="00DC50B1">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lang w:val="en-US"/>
        </w:rPr>
      </w:pPr>
    </w:p>
    <w:p w14:paraId="769A597A" w14:textId="77777777" w:rsidR="00DC50B1" w:rsidRDefault="00DC50B1">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lang w:val="en-US"/>
        </w:rPr>
      </w:pPr>
    </w:p>
    <w:p w14:paraId="13F070FB" w14:textId="77777777" w:rsidR="00DC50B1" w:rsidRDefault="00DC50B1">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lang w:val="en-US"/>
        </w:rPr>
      </w:pPr>
    </w:p>
    <w:p w14:paraId="679743B9" w14:textId="77777777" w:rsidR="00E44AF3" w:rsidRDefault="00E44AF3">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lang w:val="en-US"/>
        </w:rPr>
      </w:pPr>
    </w:p>
    <w:p w14:paraId="01EC1117" w14:textId="77777777" w:rsidR="00E44AF3" w:rsidRPr="00A20121" w:rsidRDefault="00E44AF3">
      <w:pPr>
        <w:widowControl w:val="0"/>
        <w:pBdr>
          <w:top w:val="nil"/>
          <w:left w:val="nil"/>
          <w:bottom w:val="nil"/>
          <w:right w:val="nil"/>
          <w:between w:val="nil"/>
        </w:pBdr>
        <w:spacing w:line="240" w:lineRule="auto"/>
        <w:ind w:left="2515"/>
        <w:rPr>
          <w:rFonts w:asciiTheme="majorHAnsi" w:eastAsia="Times New Roman" w:hAnsiTheme="majorHAnsi" w:cstheme="majorHAnsi"/>
          <w:b/>
          <w:bCs/>
          <w:color w:val="000000"/>
          <w:sz w:val="28"/>
          <w:szCs w:val="28"/>
          <w:lang w:val="en-US"/>
        </w:rPr>
      </w:pPr>
    </w:p>
    <w:tbl>
      <w:tblPr>
        <w:tblStyle w:val="LiBang"/>
        <w:tblW w:w="94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083"/>
      </w:tblGrid>
      <w:tr w:rsidR="00A441F8" w:rsidRPr="00A20121" w14:paraId="67AFC73F" w14:textId="77777777" w:rsidTr="0034127E">
        <w:tc>
          <w:tcPr>
            <w:tcW w:w="3402" w:type="dxa"/>
          </w:tcPr>
          <w:p w14:paraId="57EC42A0" w14:textId="77777777" w:rsidR="00A441F8" w:rsidRPr="00A20121" w:rsidRDefault="00A441F8">
            <w:pPr>
              <w:widowControl w:val="0"/>
              <w:pBdr>
                <w:top w:val="nil"/>
                <w:left w:val="nil"/>
                <w:bottom w:val="nil"/>
                <w:right w:val="nil"/>
                <w:between w:val="nil"/>
              </w:pBdr>
              <w:spacing w:before="14" w:line="229" w:lineRule="auto"/>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lastRenderedPageBreak/>
              <w:t>UỶ BAN NHÂN DÂN</w:t>
            </w:r>
          </w:p>
          <w:p w14:paraId="1DC4D469" w14:textId="6C8964CE" w:rsidR="00A441F8" w:rsidRPr="00A20121" w:rsidRDefault="00A441F8">
            <w:pPr>
              <w:widowControl w:val="0"/>
              <w:pBdr>
                <w:top w:val="nil"/>
                <w:left w:val="nil"/>
                <w:bottom w:val="nil"/>
                <w:right w:val="nil"/>
                <w:between w:val="nil"/>
              </w:pBdr>
              <w:spacing w:before="14" w:line="229" w:lineRule="auto"/>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XÃ VĨNH THÔNG</w:t>
            </w:r>
          </w:p>
          <w:p w14:paraId="23158348" w14:textId="6DED2B3E" w:rsidR="00A441F8" w:rsidRPr="00A20121" w:rsidRDefault="0034127E">
            <w:pPr>
              <w:widowControl w:val="0"/>
              <w:pBdr>
                <w:top w:val="nil"/>
                <w:left w:val="nil"/>
                <w:bottom w:val="nil"/>
                <w:right w:val="nil"/>
                <w:between w:val="nil"/>
              </w:pBdr>
              <w:jc w:val="center"/>
              <w:rPr>
                <w:rFonts w:asciiTheme="majorHAnsi" w:eastAsia="Times New Roman" w:hAnsiTheme="majorHAnsi" w:cstheme="majorHAnsi"/>
                <w:color w:val="000000"/>
                <w:sz w:val="28"/>
                <w:szCs w:val="28"/>
              </w:rPr>
            </w:pPr>
            <w:r w:rsidRPr="00A20121">
              <w:rPr>
                <w:rFonts w:asciiTheme="majorHAnsi" w:eastAsia="Times New Roman" w:hAnsiTheme="majorHAnsi" w:cstheme="majorHAnsi"/>
                <w:b/>
                <w:bCs/>
                <w:noProof/>
                <w:color w:val="000000"/>
                <w:sz w:val="28"/>
                <w:szCs w:val="28"/>
              </w:rPr>
              <mc:AlternateContent>
                <mc:Choice Requires="wps">
                  <w:drawing>
                    <wp:anchor distT="0" distB="0" distL="114300" distR="114300" simplePos="0" relativeHeight="251657216" behindDoc="0" locked="0" layoutInCell="1" allowOverlap="1" wp14:anchorId="5D7BA90E" wp14:editId="3EA0E5D4">
                      <wp:simplePos x="0" y="0"/>
                      <wp:positionH relativeFrom="column">
                        <wp:posOffset>460375</wp:posOffset>
                      </wp:positionH>
                      <wp:positionV relativeFrom="paragraph">
                        <wp:posOffset>13970</wp:posOffset>
                      </wp:positionV>
                      <wp:extent cx="1025525" cy="0"/>
                      <wp:effectExtent l="0" t="0" r="22225" b="19050"/>
                      <wp:wrapNone/>
                      <wp:docPr id="3" name="Đường kết nối Thẳng 3"/>
                      <wp:cNvGraphicFramePr/>
                      <a:graphic xmlns:a="http://schemas.openxmlformats.org/drawingml/2006/main">
                        <a:graphicData uri="http://schemas.microsoft.com/office/word/2010/wordprocessingShape">
                          <wps:wsp>
                            <wps:cNvCnPr/>
                            <wps:spPr>
                              <a:xfrm>
                                <a:off x="0" y="0"/>
                                <a:ext cx="102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34CC47" id="Đường kết nối Thẳng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6.25pt,1.1pt" to="11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" strokecolor="black [3040]"/>
                  </w:pict>
                </mc:Fallback>
              </mc:AlternateContent>
            </w:r>
          </w:p>
          <w:p w14:paraId="1E262ADD" w14:textId="77777777" w:rsidR="00A441F8" w:rsidRPr="00A20121" w:rsidRDefault="00A441F8" w:rsidP="00A441F8">
            <w:pPr>
              <w:widowControl w:val="0"/>
              <w:pBdr>
                <w:top w:val="nil"/>
                <w:left w:val="nil"/>
                <w:bottom w:val="nil"/>
                <w:right w:val="nil"/>
                <w:between w:val="nil"/>
              </w:pBdr>
              <w:jc w:val="center"/>
              <w:rPr>
                <w:rFonts w:asciiTheme="majorHAnsi" w:eastAsia="Times New Roman" w:hAnsiTheme="majorHAnsi" w:cstheme="majorHAnsi"/>
                <w:b/>
                <w:bCs/>
                <w:color w:val="000000"/>
                <w:sz w:val="28"/>
                <w:szCs w:val="28"/>
              </w:rPr>
            </w:pPr>
          </w:p>
        </w:tc>
        <w:tc>
          <w:tcPr>
            <w:tcW w:w="6083" w:type="dxa"/>
          </w:tcPr>
          <w:p w14:paraId="39473016" w14:textId="77777777" w:rsidR="00A441F8" w:rsidRPr="00A20121" w:rsidRDefault="00A441F8">
            <w:pPr>
              <w:widowControl w:val="0"/>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CỘNG HÒA XÃ HỘI CHỦ NGHĨA VIỆT NAM</w:t>
            </w:r>
          </w:p>
          <w:p w14:paraId="7B0C80A0" w14:textId="77777777" w:rsidR="00A441F8" w:rsidRPr="00A20121" w:rsidRDefault="00A441F8">
            <w:pPr>
              <w:widowControl w:val="0"/>
              <w:pBdr>
                <w:top w:val="nil"/>
                <w:left w:val="nil"/>
                <w:bottom w:val="nil"/>
                <w:right w:val="nil"/>
                <w:between w:val="nil"/>
              </w:pBdr>
              <w:spacing w:line="227" w:lineRule="auto"/>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Độc lập - Tự do - Hạnh phúc</w:t>
            </w:r>
          </w:p>
          <w:p w14:paraId="29AF62A7" w14:textId="77777777" w:rsidR="00A441F8" w:rsidRPr="00A20121" w:rsidRDefault="00A441F8">
            <w:pPr>
              <w:widowControl w:val="0"/>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noProof/>
                <w:color w:val="000000"/>
                <w:sz w:val="28"/>
                <w:szCs w:val="28"/>
              </w:rPr>
              <mc:AlternateContent>
                <mc:Choice Requires="wps">
                  <w:drawing>
                    <wp:anchor distT="0" distB="0" distL="114300" distR="114300" simplePos="0" relativeHeight="251659264" behindDoc="0" locked="0" layoutInCell="1" allowOverlap="1" wp14:anchorId="742425B3" wp14:editId="01A057ED">
                      <wp:simplePos x="0" y="0"/>
                      <wp:positionH relativeFrom="column">
                        <wp:posOffset>910590</wp:posOffset>
                      </wp:positionH>
                      <wp:positionV relativeFrom="paragraph">
                        <wp:posOffset>34290</wp:posOffset>
                      </wp:positionV>
                      <wp:extent cx="1777365" cy="0"/>
                      <wp:effectExtent l="0" t="0" r="0" b="0"/>
                      <wp:wrapNone/>
                      <wp:docPr id="4" name="Đường kết nối Thẳng 4"/>
                      <wp:cNvGraphicFramePr/>
                      <a:graphic xmlns:a="http://schemas.openxmlformats.org/drawingml/2006/main">
                        <a:graphicData uri="http://schemas.microsoft.com/office/word/2010/wordprocessingShape">
                          <wps:wsp>
                            <wps:cNvCnPr/>
                            <wps:spPr>
                              <a:xfrm>
                                <a:off x="0" y="0"/>
                                <a:ext cx="177736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220FD91" id="Đường kết nối Thẳng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7pt,2.7pt" to="211.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"/>
                  </w:pict>
                </mc:Fallback>
              </mc:AlternateContent>
            </w:r>
          </w:p>
          <w:p w14:paraId="48686321" w14:textId="27F2668F" w:rsidR="00A441F8" w:rsidRPr="00A20121" w:rsidRDefault="00A441F8">
            <w:pPr>
              <w:widowControl w:val="0"/>
              <w:spacing w:line="320" w:lineRule="exact"/>
              <w:jc w:val="center"/>
              <w:rPr>
                <w:rFonts w:asciiTheme="majorHAnsi" w:eastAsia="Times New Roman" w:hAnsiTheme="majorHAnsi" w:cstheme="majorHAnsi"/>
                <w:bCs/>
                <w:i/>
                <w:color w:val="000000"/>
                <w:sz w:val="28"/>
                <w:szCs w:val="28"/>
              </w:rPr>
            </w:pPr>
          </w:p>
        </w:tc>
      </w:tr>
    </w:tbl>
    <w:p w14:paraId="03FA1410" w14:textId="77777777" w:rsidR="00A441F8" w:rsidRPr="00A20121" w:rsidRDefault="00A441F8" w:rsidP="00B35C4A">
      <w:pPr>
        <w:widowControl w:val="0"/>
        <w:pBdr>
          <w:top w:val="nil"/>
          <w:left w:val="nil"/>
          <w:bottom w:val="nil"/>
          <w:right w:val="nil"/>
          <w:between w:val="nil"/>
        </w:pBdr>
        <w:spacing w:line="240" w:lineRule="auto"/>
        <w:ind w:left="2515"/>
        <w:jc w:val="center"/>
        <w:rPr>
          <w:rFonts w:asciiTheme="majorHAnsi" w:eastAsia="Times New Roman" w:hAnsiTheme="majorHAnsi" w:cstheme="majorHAnsi"/>
          <w:b/>
          <w:bCs/>
          <w:color w:val="000000"/>
          <w:sz w:val="28"/>
          <w:szCs w:val="28"/>
        </w:rPr>
      </w:pPr>
    </w:p>
    <w:p w14:paraId="0FFD1940" w14:textId="5B3E3B2D" w:rsidR="00223C9A" w:rsidRPr="00A20121" w:rsidRDefault="00223C9A" w:rsidP="00A441F8">
      <w:pPr>
        <w:widowControl w:val="0"/>
        <w:pBdr>
          <w:top w:val="nil"/>
          <w:left w:val="nil"/>
          <w:bottom w:val="nil"/>
          <w:right w:val="nil"/>
          <w:between w:val="nil"/>
        </w:pBdr>
        <w:spacing w:line="240" w:lineRule="auto"/>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QUY CHẾ</w:t>
      </w:r>
    </w:p>
    <w:p w14:paraId="00000024" w14:textId="51E910F6" w:rsidR="00014AA2" w:rsidRPr="00A20121" w:rsidRDefault="00CC3A49" w:rsidP="00A441F8">
      <w:pPr>
        <w:widowControl w:val="0"/>
        <w:pBdr>
          <w:top w:val="nil"/>
          <w:left w:val="nil"/>
          <w:bottom w:val="nil"/>
          <w:right w:val="nil"/>
          <w:between w:val="nil"/>
        </w:pBdr>
        <w:spacing w:line="240" w:lineRule="auto"/>
        <w:jc w:val="center"/>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Thực hiện dân chủ</w:t>
      </w:r>
      <w:r w:rsidR="00422AAF" w:rsidRPr="00A20121">
        <w:rPr>
          <w:rFonts w:asciiTheme="majorHAnsi" w:eastAsia="Times New Roman" w:hAnsiTheme="majorHAnsi" w:cstheme="majorHAnsi"/>
          <w:b/>
          <w:bCs/>
          <w:color w:val="000000"/>
          <w:sz w:val="28"/>
          <w:szCs w:val="28"/>
          <w:lang w:val="en-US"/>
        </w:rPr>
        <w:t xml:space="preserve"> cơ sở trên địa bàn</w:t>
      </w:r>
      <w:r w:rsidRPr="00A20121">
        <w:rPr>
          <w:rFonts w:asciiTheme="majorHAnsi" w:eastAsia="Times New Roman" w:hAnsiTheme="majorHAnsi" w:cstheme="majorHAnsi"/>
          <w:b/>
          <w:bCs/>
          <w:color w:val="000000"/>
          <w:sz w:val="28"/>
          <w:szCs w:val="28"/>
        </w:rPr>
        <w:t xml:space="preserve"> xã </w:t>
      </w:r>
      <w:r w:rsidR="00E855C4" w:rsidRPr="00A20121">
        <w:rPr>
          <w:rFonts w:asciiTheme="majorHAnsi" w:eastAsia="Times New Roman" w:hAnsiTheme="majorHAnsi" w:cstheme="majorHAnsi"/>
          <w:b/>
          <w:bCs/>
          <w:color w:val="000000"/>
          <w:sz w:val="28"/>
          <w:szCs w:val="28"/>
        </w:rPr>
        <w:t>Vĩnh Thông</w:t>
      </w:r>
    </w:p>
    <w:p w14:paraId="00000025" w14:textId="2F637F2F" w:rsidR="00014AA2" w:rsidRPr="00A20121" w:rsidRDefault="00CC3A49">
      <w:pPr>
        <w:widowControl w:val="0"/>
        <w:pBdr>
          <w:top w:val="nil"/>
          <w:left w:val="nil"/>
          <w:bottom w:val="nil"/>
          <w:right w:val="nil"/>
          <w:between w:val="nil"/>
        </w:pBdr>
        <w:spacing w:line="228" w:lineRule="auto"/>
        <w:ind w:left="253" w:right="410"/>
        <w:jc w:val="center"/>
        <w:rPr>
          <w:rFonts w:asciiTheme="majorHAnsi" w:eastAsia="Times New Roman" w:hAnsiTheme="majorHAnsi" w:cstheme="majorHAnsi"/>
          <w:i/>
          <w:iCs/>
          <w:color w:val="000000"/>
          <w:sz w:val="28"/>
          <w:szCs w:val="28"/>
        </w:rPr>
      </w:pPr>
      <w:r w:rsidRPr="00A20121">
        <w:rPr>
          <w:rFonts w:asciiTheme="majorHAnsi" w:eastAsia="Times New Roman" w:hAnsiTheme="majorHAnsi" w:cstheme="majorHAnsi"/>
          <w:i/>
          <w:iCs/>
          <w:color w:val="000000"/>
          <w:sz w:val="28"/>
          <w:szCs w:val="28"/>
        </w:rPr>
        <w:t>(Kèm theo Quyết định số</w:t>
      </w:r>
      <w:r w:rsidR="00B35C4A" w:rsidRPr="00A20121">
        <w:rPr>
          <w:rFonts w:asciiTheme="majorHAnsi" w:eastAsia="Times New Roman" w:hAnsiTheme="majorHAnsi" w:cstheme="majorHAnsi"/>
          <w:i/>
          <w:iCs/>
          <w:color w:val="000000"/>
          <w:sz w:val="28"/>
          <w:szCs w:val="28"/>
        </w:rPr>
        <w:t xml:space="preserve">    </w:t>
      </w:r>
      <w:r w:rsidRPr="00A20121">
        <w:rPr>
          <w:rFonts w:asciiTheme="majorHAnsi" w:eastAsia="Times New Roman" w:hAnsiTheme="majorHAnsi" w:cstheme="majorHAnsi"/>
          <w:i/>
          <w:iCs/>
          <w:color w:val="000000"/>
          <w:sz w:val="28"/>
          <w:szCs w:val="28"/>
        </w:rPr>
        <w:t xml:space="preserve"> /</w:t>
      </w:r>
      <w:r w:rsidR="00B35C4A" w:rsidRPr="00A20121">
        <w:rPr>
          <w:rFonts w:asciiTheme="majorHAnsi" w:eastAsia="Times New Roman" w:hAnsiTheme="majorHAnsi" w:cstheme="majorHAnsi"/>
          <w:i/>
          <w:iCs/>
          <w:color w:val="000000"/>
          <w:sz w:val="28"/>
          <w:szCs w:val="28"/>
        </w:rPr>
        <w:t>2026</w:t>
      </w:r>
      <w:r w:rsidRPr="00A20121">
        <w:rPr>
          <w:rFonts w:asciiTheme="majorHAnsi" w:eastAsia="Times New Roman" w:hAnsiTheme="majorHAnsi" w:cstheme="majorHAnsi"/>
          <w:i/>
          <w:iCs/>
          <w:color w:val="000000"/>
          <w:sz w:val="28"/>
          <w:szCs w:val="28"/>
        </w:rPr>
        <w:t xml:space="preserve">/QĐ-UBND ngày </w:t>
      </w:r>
      <w:r w:rsidR="00B35C4A" w:rsidRPr="00A20121">
        <w:rPr>
          <w:rFonts w:asciiTheme="majorHAnsi" w:eastAsia="Times New Roman" w:hAnsiTheme="majorHAnsi" w:cstheme="majorHAnsi"/>
          <w:i/>
          <w:iCs/>
          <w:color w:val="000000"/>
          <w:sz w:val="28"/>
          <w:szCs w:val="28"/>
        </w:rPr>
        <w:t xml:space="preserve">     tháng </w:t>
      </w:r>
      <w:r w:rsidR="00422AAF" w:rsidRPr="00A20121">
        <w:rPr>
          <w:rFonts w:asciiTheme="majorHAnsi" w:eastAsia="Times New Roman" w:hAnsiTheme="majorHAnsi" w:cstheme="majorHAnsi"/>
          <w:i/>
          <w:iCs/>
          <w:color w:val="000000"/>
          <w:sz w:val="28"/>
          <w:szCs w:val="28"/>
          <w:lang w:val="en-US"/>
        </w:rPr>
        <w:t>5</w:t>
      </w:r>
      <w:r w:rsidR="00B35C4A" w:rsidRPr="00A20121">
        <w:rPr>
          <w:rFonts w:asciiTheme="majorHAnsi" w:eastAsia="Times New Roman" w:hAnsiTheme="majorHAnsi" w:cstheme="majorHAnsi"/>
          <w:i/>
          <w:iCs/>
          <w:color w:val="000000"/>
          <w:sz w:val="28"/>
          <w:szCs w:val="28"/>
        </w:rPr>
        <w:t xml:space="preserve"> </w:t>
      </w:r>
      <w:r w:rsidRPr="00A20121">
        <w:rPr>
          <w:rFonts w:asciiTheme="majorHAnsi" w:eastAsia="Times New Roman" w:hAnsiTheme="majorHAnsi" w:cstheme="majorHAnsi"/>
          <w:i/>
          <w:iCs/>
          <w:color w:val="000000"/>
          <w:sz w:val="28"/>
          <w:szCs w:val="28"/>
        </w:rPr>
        <w:t xml:space="preserve"> năm </w:t>
      </w:r>
      <w:r w:rsidR="00B35C4A" w:rsidRPr="00A20121">
        <w:rPr>
          <w:rFonts w:asciiTheme="majorHAnsi" w:eastAsia="Times New Roman" w:hAnsiTheme="majorHAnsi" w:cstheme="majorHAnsi"/>
          <w:i/>
          <w:iCs/>
          <w:color w:val="000000"/>
          <w:sz w:val="28"/>
          <w:szCs w:val="28"/>
        </w:rPr>
        <w:t>2026</w:t>
      </w:r>
      <w:r w:rsidRPr="00A20121">
        <w:rPr>
          <w:rFonts w:asciiTheme="majorHAnsi" w:eastAsia="Times New Roman" w:hAnsiTheme="majorHAnsi" w:cstheme="majorHAnsi"/>
          <w:i/>
          <w:iCs/>
          <w:color w:val="000000"/>
          <w:sz w:val="28"/>
          <w:szCs w:val="28"/>
        </w:rPr>
        <w:t xml:space="preserve"> của Ủy ban nhân dân xã </w:t>
      </w:r>
      <w:r w:rsidR="00B35C4A" w:rsidRPr="00A20121">
        <w:rPr>
          <w:rFonts w:asciiTheme="majorHAnsi" w:eastAsia="Times New Roman" w:hAnsiTheme="majorHAnsi" w:cstheme="majorHAnsi"/>
          <w:i/>
          <w:iCs/>
          <w:color w:val="000000"/>
          <w:sz w:val="28"/>
          <w:szCs w:val="28"/>
        </w:rPr>
        <w:t xml:space="preserve">Vĩnh </w:t>
      </w:r>
      <w:r w:rsidR="00A441F8" w:rsidRPr="00A20121">
        <w:rPr>
          <w:rFonts w:asciiTheme="majorHAnsi" w:eastAsia="Times New Roman" w:hAnsiTheme="majorHAnsi" w:cstheme="majorHAnsi"/>
          <w:i/>
          <w:iCs/>
          <w:color w:val="000000"/>
          <w:sz w:val="28"/>
          <w:szCs w:val="28"/>
        </w:rPr>
        <w:t>Thông</w:t>
      </w:r>
    </w:p>
    <w:p w14:paraId="00000026" w14:textId="77777777" w:rsidR="00014AA2" w:rsidRPr="00A20121" w:rsidRDefault="00CC3A49">
      <w:pPr>
        <w:widowControl w:val="0"/>
        <w:pBdr>
          <w:top w:val="nil"/>
          <w:left w:val="nil"/>
          <w:bottom w:val="nil"/>
          <w:right w:val="nil"/>
          <w:between w:val="nil"/>
        </w:pBdr>
        <w:spacing w:before="405" w:line="240" w:lineRule="auto"/>
        <w:ind w:left="4076"/>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 xml:space="preserve">Chương I </w:t>
      </w:r>
    </w:p>
    <w:p w14:paraId="00000027" w14:textId="77777777" w:rsidR="00014AA2" w:rsidRPr="00A20121" w:rsidRDefault="00CC3A49">
      <w:pPr>
        <w:widowControl w:val="0"/>
        <w:pBdr>
          <w:top w:val="nil"/>
          <w:left w:val="nil"/>
          <w:bottom w:val="nil"/>
          <w:right w:val="nil"/>
          <w:between w:val="nil"/>
        </w:pBdr>
        <w:spacing w:before="73" w:line="240" w:lineRule="auto"/>
        <w:ind w:left="3393"/>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 xml:space="preserve">QUY ĐỊNH CHUNG </w:t>
      </w:r>
    </w:p>
    <w:p w14:paraId="4E7B2BBD" w14:textId="77777777" w:rsidR="00881837" w:rsidRDefault="00881837" w:rsidP="004B1BA7">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b/>
          <w:bCs/>
          <w:color w:val="000000"/>
          <w:sz w:val="28"/>
          <w:szCs w:val="28"/>
          <w:lang w:val="en-US"/>
        </w:rPr>
      </w:pPr>
    </w:p>
    <w:p w14:paraId="00000028" w14:textId="33B1FE72" w:rsidR="00014AA2" w:rsidRPr="00A20121" w:rsidRDefault="00CC3A49" w:rsidP="00000BD3">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 xml:space="preserve">Điều 1. Phạm vi điều chỉnh và đối tượng áp dụng. </w:t>
      </w:r>
    </w:p>
    <w:p w14:paraId="00000029" w14:textId="2C518FBB" w:rsidR="00014AA2" w:rsidRPr="00A20121" w:rsidRDefault="00CC3A49" w:rsidP="00000BD3">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color w:val="000000"/>
          <w:sz w:val="28"/>
          <w:szCs w:val="28"/>
        </w:rPr>
      </w:pPr>
      <w:r w:rsidRPr="00A20121">
        <w:rPr>
          <w:rFonts w:asciiTheme="majorHAnsi" w:eastAsia="Times New Roman" w:hAnsiTheme="majorHAnsi" w:cstheme="majorHAnsi"/>
          <w:color w:val="000000"/>
          <w:sz w:val="28"/>
          <w:szCs w:val="28"/>
        </w:rPr>
        <w:t xml:space="preserve">1. Phạm vi điều chỉnh: Quy chế này quy định về nội dung, cách thức thực  hiện dân chủ ở cơ sở trên địa bàn xã </w:t>
      </w:r>
      <w:r w:rsidR="00E855C4" w:rsidRPr="00A20121">
        <w:rPr>
          <w:rFonts w:asciiTheme="majorHAnsi" w:eastAsia="Times New Roman" w:hAnsiTheme="majorHAnsi" w:cstheme="majorHAnsi"/>
          <w:color w:val="000000"/>
          <w:sz w:val="28"/>
          <w:szCs w:val="28"/>
        </w:rPr>
        <w:t>Vĩnh Thông</w:t>
      </w:r>
      <w:r w:rsidRPr="00A20121">
        <w:rPr>
          <w:rFonts w:asciiTheme="majorHAnsi" w:eastAsia="Times New Roman" w:hAnsiTheme="majorHAnsi" w:cstheme="majorHAnsi"/>
          <w:color w:val="000000"/>
          <w:sz w:val="28"/>
          <w:szCs w:val="28"/>
        </w:rPr>
        <w:t xml:space="preserve">; trách nhiệm của cơ quan, tổ  chức, cá nhân trong việc bảo đảm thực hiện dân chủ. </w:t>
      </w:r>
    </w:p>
    <w:p w14:paraId="0000002A" w14:textId="272921F6" w:rsidR="00014AA2" w:rsidRPr="00A20121" w:rsidRDefault="00CC3A49" w:rsidP="00000BD3">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color w:val="000000"/>
          <w:sz w:val="28"/>
          <w:szCs w:val="28"/>
          <w:lang w:val="en-US"/>
        </w:rPr>
      </w:pPr>
      <w:r w:rsidRPr="00A20121">
        <w:rPr>
          <w:rFonts w:asciiTheme="majorHAnsi" w:eastAsia="Times New Roman" w:hAnsiTheme="majorHAnsi" w:cstheme="majorHAnsi"/>
          <w:color w:val="000000"/>
          <w:sz w:val="28"/>
          <w:szCs w:val="28"/>
        </w:rPr>
        <w:t xml:space="preserve">2. Đối tượng áp dụng: Mọi công dân cư trú trên địa bàn xã </w:t>
      </w:r>
      <w:r w:rsidR="00E855C4" w:rsidRPr="00A20121">
        <w:rPr>
          <w:rFonts w:asciiTheme="majorHAnsi" w:eastAsia="Times New Roman" w:hAnsiTheme="majorHAnsi" w:cstheme="majorHAnsi"/>
          <w:color w:val="000000"/>
          <w:sz w:val="28"/>
          <w:szCs w:val="28"/>
        </w:rPr>
        <w:t>Vĩnh Thông</w:t>
      </w:r>
      <w:r w:rsidRPr="00A20121">
        <w:rPr>
          <w:rFonts w:asciiTheme="majorHAnsi" w:eastAsia="Times New Roman" w:hAnsiTheme="majorHAnsi" w:cstheme="majorHAnsi"/>
          <w:color w:val="000000"/>
          <w:sz w:val="28"/>
          <w:szCs w:val="28"/>
        </w:rPr>
        <w:t xml:space="preserve"> và  các cơ quan, tổ chức, cá nhân có liên quan đến thực hiện quy chế dân chủ trên địa bàn xã </w:t>
      </w:r>
      <w:r w:rsidR="00E855C4" w:rsidRPr="00A20121">
        <w:rPr>
          <w:rFonts w:asciiTheme="majorHAnsi" w:eastAsia="Times New Roman" w:hAnsiTheme="majorHAnsi" w:cstheme="majorHAnsi"/>
          <w:color w:val="000000"/>
          <w:sz w:val="28"/>
          <w:szCs w:val="28"/>
        </w:rPr>
        <w:t>Vĩnh Thông</w:t>
      </w:r>
      <w:r w:rsidRPr="00A20121">
        <w:rPr>
          <w:rFonts w:asciiTheme="majorHAnsi" w:eastAsia="Times New Roman" w:hAnsiTheme="majorHAnsi" w:cstheme="majorHAnsi"/>
          <w:color w:val="000000"/>
          <w:sz w:val="28"/>
          <w:szCs w:val="28"/>
        </w:rPr>
        <w:t xml:space="preserve">. </w:t>
      </w:r>
    </w:p>
    <w:p w14:paraId="0000002B" w14:textId="77777777" w:rsidR="00014AA2" w:rsidRPr="00A20121" w:rsidRDefault="00CC3A49" w:rsidP="00000BD3">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b/>
          <w:bCs/>
          <w:color w:val="000000"/>
          <w:sz w:val="28"/>
          <w:szCs w:val="28"/>
        </w:rPr>
      </w:pPr>
      <w:r w:rsidRPr="00A20121">
        <w:rPr>
          <w:rFonts w:asciiTheme="majorHAnsi" w:eastAsia="Times New Roman" w:hAnsiTheme="majorHAnsi" w:cstheme="majorHAnsi"/>
          <w:b/>
          <w:bCs/>
          <w:color w:val="000000"/>
          <w:sz w:val="28"/>
          <w:szCs w:val="28"/>
        </w:rPr>
        <w:t xml:space="preserve">Điều 2. Nguyên tắc thực hiện quy chế dân chủ.  </w:t>
      </w:r>
    </w:p>
    <w:p w14:paraId="244380AB" w14:textId="77777777" w:rsidR="00140DF9" w:rsidRPr="00A20121" w:rsidRDefault="00CC3A49" w:rsidP="00000BD3">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color w:val="000000"/>
          <w:sz w:val="28"/>
          <w:szCs w:val="28"/>
        </w:rPr>
      </w:pPr>
      <w:r w:rsidRPr="00A20121">
        <w:rPr>
          <w:rFonts w:asciiTheme="majorHAnsi" w:eastAsia="Times New Roman" w:hAnsiTheme="majorHAnsi" w:cstheme="majorHAnsi"/>
          <w:color w:val="000000"/>
          <w:sz w:val="28"/>
          <w:szCs w:val="28"/>
        </w:rPr>
        <w:t xml:space="preserve">1. Bảo đảm quyền của công dân được biết, tham gia ý kiến, quyết định và  kiểm tra, giám sát việc thực hiện dân chủ trên địa bàn xã </w:t>
      </w:r>
      <w:r w:rsidR="00E855C4" w:rsidRPr="00A20121">
        <w:rPr>
          <w:rFonts w:asciiTheme="majorHAnsi" w:eastAsia="Times New Roman" w:hAnsiTheme="majorHAnsi" w:cstheme="majorHAnsi"/>
          <w:color w:val="000000"/>
          <w:sz w:val="28"/>
          <w:szCs w:val="28"/>
        </w:rPr>
        <w:t>Vĩnh Thông</w:t>
      </w:r>
      <w:r w:rsidRPr="00A20121">
        <w:rPr>
          <w:rFonts w:asciiTheme="majorHAnsi" w:eastAsia="Times New Roman" w:hAnsiTheme="majorHAnsi" w:cstheme="majorHAnsi"/>
          <w:color w:val="000000"/>
          <w:sz w:val="28"/>
          <w:szCs w:val="28"/>
        </w:rPr>
        <w:t xml:space="preserve">.  </w:t>
      </w:r>
    </w:p>
    <w:p w14:paraId="0000002C" w14:textId="4CABE115" w:rsidR="00014AA2" w:rsidRPr="00A20121" w:rsidRDefault="00CC3A49" w:rsidP="00000BD3">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color w:val="000000"/>
          <w:sz w:val="28"/>
          <w:szCs w:val="28"/>
        </w:rPr>
      </w:pPr>
      <w:r w:rsidRPr="00A20121">
        <w:rPr>
          <w:rFonts w:asciiTheme="majorHAnsi" w:eastAsia="Times New Roman" w:hAnsiTheme="majorHAnsi" w:cstheme="majorHAnsi"/>
          <w:color w:val="000000"/>
          <w:sz w:val="28"/>
          <w:szCs w:val="28"/>
        </w:rPr>
        <w:t xml:space="preserve">2. Thực hiện dân chủ trên địa bàn xã </w:t>
      </w:r>
      <w:r w:rsidR="00E855C4" w:rsidRPr="00A20121">
        <w:rPr>
          <w:rFonts w:asciiTheme="majorHAnsi" w:eastAsia="Times New Roman" w:hAnsiTheme="majorHAnsi" w:cstheme="majorHAnsi"/>
          <w:color w:val="000000"/>
          <w:sz w:val="28"/>
          <w:szCs w:val="28"/>
        </w:rPr>
        <w:t>Vĩnh Thông</w:t>
      </w:r>
      <w:r w:rsidRPr="00A20121">
        <w:rPr>
          <w:rFonts w:asciiTheme="majorHAnsi" w:eastAsia="Times New Roman" w:hAnsiTheme="majorHAnsi" w:cstheme="majorHAnsi"/>
          <w:color w:val="000000"/>
          <w:sz w:val="28"/>
          <w:szCs w:val="28"/>
        </w:rPr>
        <w:t xml:space="preserve"> phải bảo đảm sự lãnh đạo  của Đảng ủy, quản lý của Ủy ban nhân dân, vai trò của MTTQ và các tổ chức  chính trị - xã hội trong thực hiện dân chủ.  </w:t>
      </w:r>
    </w:p>
    <w:p w14:paraId="0000002D" w14:textId="2FA676B4" w:rsidR="00014AA2" w:rsidRPr="00A20121" w:rsidRDefault="00CC3A49" w:rsidP="00000BD3">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color w:val="000000"/>
          <w:sz w:val="28"/>
          <w:szCs w:val="28"/>
          <w:lang w:val="en-US"/>
        </w:rPr>
      </w:pPr>
      <w:r w:rsidRPr="00A20121">
        <w:rPr>
          <w:rFonts w:asciiTheme="majorHAnsi" w:eastAsia="Times New Roman" w:hAnsiTheme="majorHAnsi" w:cstheme="majorHAnsi"/>
          <w:color w:val="000000"/>
          <w:sz w:val="28"/>
          <w:szCs w:val="28"/>
        </w:rPr>
        <w:t xml:space="preserve">3. Thực hiện quy chế dân chủ trên địa bàn xã </w:t>
      </w:r>
      <w:r w:rsidR="00E855C4" w:rsidRPr="00A20121">
        <w:rPr>
          <w:rFonts w:asciiTheme="majorHAnsi" w:eastAsia="Times New Roman" w:hAnsiTheme="majorHAnsi" w:cstheme="majorHAnsi"/>
          <w:color w:val="000000"/>
          <w:sz w:val="28"/>
          <w:szCs w:val="28"/>
        </w:rPr>
        <w:t>Vĩnh Thông</w:t>
      </w:r>
      <w:r w:rsidRPr="00A20121">
        <w:rPr>
          <w:rFonts w:asciiTheme="majorHAnsi" w:eastAsia="Times New Roman" w:hAnsiTheme="majorHAnsi" w:cstheme="majorHAnsi"/>
          <w:color w:val="000000"/>
          <w:sz w:val="28"/>
          <w:szCs w:val="28"/>
        </w:rPr>
        <w:t xml:space="preserve"> trong khuôn khổ  Hiến pháp và pháp luật; bảo đảm trật tự, kỷ cương, không cản trở hoạt động bình  thường của chính quyền</w:t>
      </w:r>
      <w:r w:rsidR="00A20121" w:rsidRPr="00A20121">
        <w:rPr>
          <w:rFonts w:asciiTheme="majorHAnsi" w:eastAsia="Times New Roman" w:hAnsiTheme="majorHAnsi" w:cstheme="majorHAnsi"/>
          <w:color w:val="000000"/>
          <w:sz w:val="28"/>
          <w:szCs w:val="28"/>
          <w:lang w:val="en-US"/>
        </w:rPr>
        <w:t xml:space="preserve"> địa phương, cơ quan, đơn vị, tổ chức sử dụng lao động.</w:t>
      </w:r>
    </w:p>
    <w:p w14:paraId="38B33880" w14:textId="77777777" w:rsidR="00A20121" w:rsidRPr="00000BD3" w:rsidRDefault="00CC3A49" w:rsidP="00000BD3">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color w:val="000000"/>
          <w:spacing w:val="-4"/>
          <w:sz w:val="28"/>
          <w:szCs w:val="28"/>
          <w:lang w:val="en-US"/>
        </w:rPr>
      </w:pPr>
      <w:r w:rsidRPr="00000BD3">
        <w:rPr>
          <w:rFonts w:asciiTheme="majorHAnsi" w:eastAsia="Times New Roman" w:hAnsiTheme="majorHAnsi" w:cstheme="majorHAnsi"/>
          <w:color w:val="000000"/>
          <w:spacing w:val="-4"/>
          <w:sz w:val="28"/>
          <w:szCs w:val="28"/>
        </w:rPr>
        <w:t xml:space="preserve">4. Bảo vệ lợi ích của Nhà nước, quyền và lợi ích hợp pháp của tổ chức, cá nhân. </w:t>
      </w:r>
    </w:p>
    <w:p w14:paraId="0000002E" w14:textId="2024A3F9" w:rsidR="00014AA2" w:rsidRPr="00A20121" w:rsidRDefault="00CC3A49" w:rsidP="00000BD3">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color w:val="000000"/>
          <w:sz w:val="28"/>
          <w:szCs w:val="28"/>
        </w:rPr>
      </w:pPr>
      <w:r w:rsidRPr="00A20121">
        <w:rPr>
          <w:rFonts w:asciiTheme="majorHAnsi" w:eastAsia="Times New Roman" w:hAnsiTheme="majorHAnsi" w:cstheme="majorHAnsi"/>
          <w:color w:val="000000"/>
          <w:sz w:val="28"/>
          <w:szCs w:val="28"/>
        </w:rPr>
        <w:t xml:space="preserve">5. Bảo đảm công khai, minh bạch, tăng cường trách nhiệm giải trình trong  quá trình thực hiện dân chủ trên địa bàn xã </w:t>
      </w:r>
      <w:r w:rsidR="00E855C4" w:rsidRPr="00A20121">
        <w:rPr>
          <w:rFonts w:asciiTheme="majorHAnsi" w:eastAsia="Times New Roman" w:hAnsiTheme="majorHAnsi" w:cstheme="majorHAnsi"/>
          <w:color w:val="000000"/>
          <w:sz w:val="28"/>
          <w:szCs w:val="28"/>
        </w:rPr>
        <w:t>Vĩnh Thông</w:t>
      </w:r>
      <w:r w:rsidRPr="00A20121">
        <w:rPr>
          <w:rFonts w:asciiTheme="majorHAnsi" w:eastAsia="Times New Roman" w:hAnsiTheme="majorHAnsi" w:cstheme="majorHAnsi"/>
          <w:color w:val="000000"/>
          <w:sz w:val="28"/>
          <w:szCs w:val="28"/>
        </w:rPr>
        <w:t xml:space="preserve">. </w:t>
      </w:r>
    </w:p>
    <w:p w14:paraId="0000002F" w14:textId="77777777" w:rsidR="00014AA2" w:rsidRPr="00A20121" w:rsidRDefault="00CC3A49" w:rsidP="00000BD3">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color w:val="000000"/>
          <w:sz w:val="28"/>
          <w:szCs w:val="28"/>
          <w:lang w:val="en-US"/>
        </w:rPr>
      </w:pPr>
      <w:r w:rsidRPr="00A20121">
        <w:rPr>
          <w:rFonts w:asciiTheme="majorHAnsi" w:eastAsia="Times New Roman" w:hAnsiTheme="majorHAnsi" w:cstheme="majorHAnsi"/>
          <w:color w:val="000000"/>
          <w:sz w:val="28"/>
          <w:szCs w:val="28"/>
        </w:rPr>
        <w:t xml:space="preserve">6. Tôn trọng ý kiến đóng góp của Nhân dân, kịp thời giải quyết kiến nghị,  phản ánh của Nhân dân.  </w:t>
      </w:r>
    </w:p>
    <w:p w14:paraId="3936211F"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b/>
          <w:sz w:val="28"/>
          <w:szCs w:val="28"/>
        </w:rPr>
        <w:t>Điều 3. Quyền của công dân trong thực hiện dân chủ ở cơ sở</w:t>
      </w:r>
      <w:r w:rsidRPr="00A20121">
        <w:rPr>
          <w:rFonts w:asciiTheme="majorHAnsi" w:hAnsiTheme="majorHAnsi" w:cstheme="majorHAnsi"/>
          <w:sz w:val="28"/>
          <w:szCs w:val="28"/>
        </w:rPr>
        <w:t>.</w:t>
      </w:r>
    </w:p>
    <w:p w14:paraId="6CA1756E"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1. Được công khai thông tin và yêu cầu cung cấp thông tin đầy đủ, chính xác, kịp thời theo quy định của pháp luật.</w:t>
      </w:r>
    </w:p>
    <w:p w14:paraId="0922EEA1" w14:textId="77777777" w:rsidR="00A20121" w:rsidRPr="00000BD3" w:rsidRDefault="00A20121" w:rsidP="00000BD3">
      <w:pPr>
        <w:spacing w:before="60" w:line="360" w:lineRule="exact"/>
        <w:ind w:firstLine="720"/>
        <w:jc w:val="both"/>
        <w:rPr>
          <w:rFonts w:asciiTheme="majorHAnsi" w:hAnsiTheme="majorHAnsi" w:cstheme="majorHAnsi"/>
          <w:spacing w:val="-4"/>
          <w:sz w:val="28"/>
          <w:szCs w:val="28"/>
        </w:rPr>
      </w:pPr>
      <w:r w:rsidRPr="00000BD3">
        <w:rPr>
          <w:rFonts w:asciiTheme="majorHAnsi" w:hAnsiTheme="majorHAnsi" w:cstheme="majorHAnsi"/>
          <w:spacing w:val="-4"/>
          <w:sz w:val="28"/>
          <w:szCs w:val="28"/>
        </w:rPr>
        <w:t xml:space="preserve">2. Đề xuất sáng kiến, tham gia ý kiến, bàn và quyết định đối với các nội dung thực hiện dân chủ ở cơ sở theo quy chế này và quy định khác của pháp luật có liên quan. </w:t>
      </w:r>
    </w:p>
    <w:p w14:paraId="1C295F19"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lastRenderedPageBreak/>
        <w:t>3. Kiểm tra, giám sát, kiến nghị, phản ánh, khiếu nại, tố cáo, khởi kiện đối với các quyết định, hành vi vi phạm pháp luật về thực hiện dân chủ ở cơ sở theo quy định của pháp luật.</w:t>
      </w:r>
    </w:p>
    <w:p w14:paraId="7A31F5EE"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 4. Được công nhận, tôn trọng, bảo vệ và bảo đảm quyền, lợi ích hợp pháp trong thực hiện dân chủ ở cơ sở theo quy định của pháp luật.</w:t>
      </w:r>
    </w:p>
    <w:p w14:paraId="69B49FF9" w14:textId="77777777" w:rsidR="00A20121" w:rsidRPr="00A20121" w:rsidRDefault="00A20121" w:rsidP="00000BD3">
      <w:pPr>
        <w:spacing w:before="60" w:line="360" w:lineRule="exact"/>
        <w:ind w:firstLine="720"/>
        <w:jc w:val="both"/>
        <w:rPr>
          <w:rFonts w:asciiTheme="majorHAnsi" w:hAnsiTheme="majorHAnsi" w:cstheme="majorHAnsi"/>
          <w:b/>
          <w:sz w:val="28"/>
          <w:szCs w:val="28"/>
        </w:rPr>
      </w:pPr>
      <w:r w:rsidRPr="00A20121">
        <w:rPr>
          <w:rFonts w:asciiTheme="majorHAnsi" w:hAnsiTheme="majorHAnsi" w:cstheme="majorHAnsi"/>
          <w:b/>
          <w:sz w:val="28"/>
          <w:szCs w:val="28"/>
        </w:rPr>
        <w:t>Điều 4. Nghĩa vụ của công dân trong thực hiện dân chủ ở cơ sở</w:t>
      </w:r>
    </w:p>
    <w:p w14:paraId="5169FEAE" w14:textId="77777777" w:rsidR="00A20121" w:rsidRPr="00A20121" w:rsidRDefault="00A20121" w:rsidP="00000BD3">
      <w:pPr>
        <w:spacing w:before="60" w:line="360" w:lineRule="exact"/>
        <w:ind w:firstLine="720"/>
        <w:jc w:val="both"/>
        <w:rPr>
          <w:rFonts w:asciiTheme="majorHAnsi" w:hAnsiTheme="majorHAnsi" w:cstheme="majorHAnsi"/>
          <w:i/>
          <w:sz w:val="28"/>
          <w:szCs w:val="28"/>
        </w:rPr>
      </w:pPr>
      <w:r w:rsidRPr="00A20121">
        <w:rPr>
          <w:rFonts w:asciiTheme="majorHAnsi" w:hAnsiTheme="majorHAnsi" w:cstheme="majorHAnsi"/>
          <w:sz w:val="28"/>
          <w:szCs w:val="28"/>
        </w:rPr>
        <w:t xml:space="preserve">1. Tuân thủ quy định của pháp luật về thực hiện dân chủ ở cơ sở. </w:t>
      </w:r>
    </w:p>
    <w:p w14:paraId="6A5C3046"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2. Tham gia ý kiến về các nội dung được đưa ra lấy ý kiến ở cơ sở theo quy định của quy chế này và quy định khác của pháp luật có liên quan.</w:t>
      </w:r>
    </w:p>
    <w:p w14:paraId="6DB4F02D"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Chấp hành quyết định của cộng đồng dân cư, chính quyền địa phương, cơ quan, đơn vị, tổ chức có sử dụng lao động. </w:t>
      </w:r>
    </w:p>
    <w:p w14:paraId="516EED20"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4. Kịp thời kiến nghị, phản ánh, tố cáo đến cơ quan có thẩm quyền khi phát hiện hành vi vi phạm pháp luật về thực hiện dân chủ ở cơ sở. </w:t>
      </w:r>
    </w:p>
    <w:p w14:paraId="278BCB5A"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5. Tôn trọng và bảo đảm trật tự, an toàn xã hội, lợi ích của Nhà nước, quyền và lợi ích hợp pháp của tổ chức, cá nhân. </w:t>
      </w:r>
    </w:p>
    <w:p w14:paraId="390516A9" w14:textId="77777777" w:rsidR="00A20121" w:rsidRPr="00A20121" w:rsidRDefault="00A20121" w:rsidP="00000BD3">
      <w:pPr>
        <w:spacing w:before="60" w:line="360" w:lineRule="exact"/>
        <w:ind w:firstLine="720"/>
        <w:jc w:val="both"/>
        <w:rPr>
          <w:rFonts w:asciiTheme="majorHAnsi" w:hAnsiTheme="majorHAnsi" w:cstheme="majorHAnsi"/>
          <w:b/>
          <w:sz w:val="28"/>
          <w:szCs w:val="28"/>
        </w:rPr>
      </w:pPr>
      <w:r w:rsidRPr="00A20121">
        <w:rPr>
          <w:rFonts w:asciiTheme="majorHAnsi" w:hAnsiTheme="majorHAnsi" w:cstheme="majorHAnsi"/>
          <w:b/>
          <w:sz w:val="28"/>
          <w:szCs w:val="28"/>
        </w:rPr>
        <w:t xml:space="preserve">Điều 5. Quyền thụ hưởng của công dân </w:t>
      </w:r>
    </w:p>
    <w:p w14:paraId="13431881"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này và quy định khác của pháp luật có liên quan. </w:t>
      </w:r>
    </w:p>
    <w:p w14:paraId="100FCECE"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Được thông tin đầy đủ, kịp thời về các quyền và lợi ích hợp pháp, chính sách an sinh xã hội, phúc lợi xã hội theo quy định của pháp luật và quyết định của chính quyền địa phương, cơ quan, đơn vị, tổ chức ở nơi mình cư trú, công tác, làm việc. </w:t>
      </w:r>
    </w:p>
    <w:p w14:paraId="497D6251"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Được thụ hưởng thành quả đổi mới, phát triển kinh tế - xã hội, chế độ an sinh xã hội, sự an toàn, ổn định của đất nước, của địa phương, cơ quan, đơn vị, tổ chức có sử dụng lao động và kết quả thực hiện dân chủ ở nơi mình cư trú, công tác, làm việc. </w:t>
      </w:r>
    </w:p>
    <w:p w14:paraId="6A31A114"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4. Được tạo điều kiện để tham gia học tập, công tác, lao động, sản xuất, kinh doanh, cải thiện và nâng cao đời sống vật chất, tinh thần của bản thân, gia đình và cộng đồng. </w:t>
      </w:r>
    </w:p>
    <w:p w14:paraId="5070D40B" w14:textId="77777777" w:rsidR="00A20121" w:rsidRPr="00A20121" w:rsidRDefault="00A20121" w:rsidP="00000BD3">
      <w:pPr>
        <w:widowControl w:val="0"/>
        <w:pBdr>
          <w:top w:val="nil"/>
          <w:left w:val="nil"/>
          <w:bottom w:val="nil"/>
          <w:right w:val="nil"/>
          <w:between w:val="nil"/>
        </w:pBdr>
        <w:spacing w:before="60" w:line="360" w:lineRule="exact"/>
        <w:ind w:firstLine="720"/>
        <w:jc w:val="both"/>
        <w:rPr>
          <w:rFonts w:asciiTheme="majorHAnsi" w:eastAsia="Times New Roman" w:hAnsiTheme="majorHAnsi" w:cstheme="majorHAnsi"/>
          <w:color w:val="000000"/>
          <w:sz w:val="28"/>
          <w:szCs w:val="28"/>
          <w:lang w:val="en-US"/>
        </w:rPr>
      </w:pPr>
    </w:p>
    <w:p w14:paraId="0B71F6CA" w14:textId="055A32CB" w:rsidR="00A20121" w:rsidRPr="00A54C8C" w:rsidRDefault="00A20121" w:rsidP="00000BD3">
      <w:pPr>
        <w:spacing w:before="60" w:line="360" w:lineRule="exact"/>
        <w:ind w:firstLine="720"/>
        <w:jc w:val="center"/>
        <w:rPr>
          <w:rFonts w:asciiTheme="majorHAnsi" w:hAnsiTheme="majorHAnsi" w:cstheme="majorHAnsi"/>
          <w:b/>
          <w:color w:val="000000" w:themeColor="text1"/>
          <w:sz w:val="28"/>
          <w:szCs w:val="28"/>
          <w:lang w:val="en-US"/>
        </w:rPr>
      </w:pPr>
      <w:r w:rsidRPr="00881837">
        <w:rPr>
          <w:rFonts w:asciiTheme="majorHAnsi" w:hAnsiTheme="majorHAnsi" w:cstheme="majorHAnsi"/>
          <w:b/>
          <w:color w:val="000000" w:themeColor="text1"/>
          <w:sz w:val="28"/>
          <w:szCs w:val="28"/>
        </w:rPr>
        <w:t>Chương II</w:t>
      </w:r>
      <w:r w:rsidRPr="00881837">
        <w:rPr>
          <w:rFonts w:asciiTheme="majorHAnsi" w:hAnsiTheme="majorHAnsi" w:cstheme="majorHAnsi"/>
          <w:b/>
          <w:color w:val="000000" w:themeColor="text1"/>
          <w:sz w:val="28"/>
          <w:szCs w:val="28"/>
        </w:rPr>
        <w:br/>
        <w:t xml:space="preserve">CÔNG KHAI THÔNG TIN </w:t>
      </w:r>
      <w:r w:rsidR="00A54C8C">
        <w:rPr>
          <w:rFonts w:asciiTheme="majorHAnsi" w:hAnsiTheme="majorHAnsi" w:cstheme="majorHAnsi"/>
          <w:b/>
          <w:color w:val="000000" w:themeColor="text1"/>
          <w:sz w:val="28"/>
          <w:szCs w:val="28"/>
          <w:lang w:val="en-US"/>
        </w:rPr>
        <w:t>TRÊN ĐỊA BÀN XÃ</w:t>
      </w:r>
    </w:p>
    <w:p w14:paraId="2E155E81" w14:textId="04F3D2B9" w:rsidR="00A20121" w:rsidRPr="00881837" w:rsidRDefault="00A20121" w:rsidP="00000BD3">
      <w:pPr>
        <w:spacing w:before="60" w:line="360" w:lineRule="exact"/>
        <w:ind w:firstLine="720"/>
        <w:jc w:val="both"/>
        <w:rPr>
          <w:rFonts w:asciiTheme="majorHAnsi" w:hAnsiTheme="majorHAnsi" w:cstheme="majorHAnsi"/>
          <w:b/>
          <w:color w:val="000000" w:themeColor="text1"/>
          <w:sz w:val="28"/>
          <w:szCs w:val="28"/>
        </w:rPr>
      </w:pPr>
      <w:r w:rsidRPr="00881837">
        <w:rPr>
          <w:rFonts w:asciiTheme="majorHAnsi" w:hAnsiTheme="majorHAnsi" w:cstheme="majorHAnsi"/>
          <w:b/>
          <w:color w:val="000000" w:themeColor="text1"/>
          <w:sz w:val="28"/>
          <w:szCs w:val="28"/>
        </w:rPr>
        <w:t xml:space="preserve">Điều 6. Những nội dung chính quyền phải công khai </w:t>
      </w:r>
      <w:r w:rsidR="00221D28">
        <w:rPr>
          <w:rFonts w:asciiTheme="majorHAnsi" w:hAnsiTheme="majorHAnsi" w:cstheme="majorHAnsi"/>
          <w:b/>
          <w:color w:val="000000" w:themeColor="text1"/>
          <w:sz w:val="28"/>
          <w:szCs w:val="28"/>
          <w:lang w:val="en-US"/>
        </w:rPr>
        <w:t>t</w:t>
      </w:r>
      <w:r w:rsidRPr="00881837">
        <w:rPr>
          <w:rFonts w:asciiTheme="majorHAnsi" w:hAnsiTheme="majorHAnsi" w:cstheme="majorHAnsi"/>
          <w:b/>
          <w:color w:val="000000" w:themeColor="text1"/>
          <w:sz w:val="28"/>
          <w:szCs w:val="28"/>
        </w:rPr>
        <w:t xml:space="preserve">rừ các thông tin thuộc bí mật nhà nước hoặc thông tin chưa được công khai theo quy định của pháp luật, chính quyền địa phương phải công khai các nội dung sau đây. </w:t>
      </w:r>
    </w:p>
    <w:p w14:paraId="04D73A68" w14:textId="0512A691" w:rsidR="00A20121" w:rsidRPr="00881837" w:rsidRDefault="00A20121" w:rsidP="00503990">
      <w:pPr>
        <w:spacing w:before="60" w:line="350" w:lineRule="exact"/>
        <w:ind w:firstLine="720"/>
        <w:jc w:val="both"/>
        <w:rPr>
          <w:rFonts w:asciiTheme="majorHAnsi" w:hAnsiTheme="majorHAnsi" w:cstheme="majorHAnsi"/>
          <w:color w:val="000000" w:themeColor="text1"/>
          <w:sz w:val="28"/>
          <w:szCs w:val="28"/>
        </w:rPr>
      </w:pPr>
      <w:r w:rsidRPr="00881837">
        <w:rPr>
          <w:rFonts w:asciiTheme="majorHAnsi" w:hAnsiTheme="majorHAnsi" w:cstheme="majorHAnsi"/>
          <w:color w:val="000000" w:themeColor="text1"/>
          <w:sz w:val="28"/>
          <w:szCs w:val="28"/>
        </w:rPr>
        <w:lastRenderedPageBreak/>
        <w:t xml:space="preserve">1. Kế hoạch phát triển kinh tế - xã hội, phương án chuyển dịch cơ cấu kinh tế hằng năm của </w:t>
      </w:r>
      <w:r w:rsidR="00EB623C">
        <w:rPr>
          <w:rFonts w:asciiTheme="majorHAnsi" w:hAnsiTheme="majorHAnsi" w:cstheme="majorHAnsi"/>
          <w:color w:val="000000" w:themeColor="text1"/>
          <w:sz w:val="28"/>
          <w:szCs w:val="28"/>
        </w:rPr>
        <w:t>xã</w:t>
      </w:r>
      <w:r w:rsidRPr="00881837">
        <w:rPr>
          <w:rFonts w:asciiTheme="majorHAnsi" w:hAnsiTheme="majorHAnsi" w:cstheme="majorHAnsi"/>
          <w:color w:val="000000" w:themeColor="text1"/>
          <w:sz w:val="28"/>
          <w:szCs w:val="28"/>
        </w:rPr>
        <w:t xml:space="preserve"> và kết quả thực hiện. </w:t>
      </w:r>
    </w:p>
    <w:p w14:paraId="4FE85C75" w14:textId="3F1DC8B2" w:rsidR="00A20121" w:rsidRPr="00881837" w:rsidRDefault="00A20121" w:rsidP="00503990">
      <w:pPr>
        <w:spacing w:before="60" w:line="350" w:lineRule="exact"/>
        <w:ind w:firstLine="720"/>
        <w:jc w:val="both"/>
        <w:rPr>
          <w:rFonts w:asciiTheme="majorHAnsi" w:hAnsiTheme="majorHAnsi" w:cstheme="majorHAnsi"/>
          <w:color w:val="000000" w:themeColor="text1"/>
          <w:sz w:val="28"/>
          <w:szCs w:val="28"/>
        </w:rPr>
      </w:pPr>
      <w:r w:rsidRPr="00881837">
        <w:rPr>
          <w:rFonts w:asciiTheme="majorHAnsi" w:hAnsiTheme="majorHAnsi" w:cstheme="majorHAnsi"/>
          <w:color w:val="000000" w:themeColor="text1"/>
          <w:sz w:val="28"/>
          <w:szCs w:val="28"/>
        </w:rPr>
        <w:t xml:space="preserve">2. Số liệu, báo cáo thuyết minh dự toán ngân sách nhà nước, kế hoạch hoạt động tài chính của </w:t>
      </w:r>
      <w:r w:rsidR="00EB623C">
        <w:rPr>
          <w:rFonts w:asciiTheme="majorHAnsi" w:hAnsiTheme="majorHAnsi" w:cstheme="majorHAnsi"/>
          <w:color w:val="000000" w:themeColor="text1"/>
          <w:sz w:val="28"/>
          <w:szCs w:val="28"/>
        </w:rPr>
        <w:t>xã</w:t>
      </w:r>
      <w:r w:rsidRPr="00881837">
        <w:rPr>
          <w:rFonts w:asciiTheme="majorHAnsi" w:hAnsiTheme="majorHAnsi" w:cstheme="majorHAnsi"/>
          <w:color w:val="000000" w:themeColor="text1"/>
          <w:sz w:val="28"/>
          <w:szCs w:val="28"/>
        </w:rPr>
        <w:t xml:space="preserve"> trình Hội đồng nhân dân </w:t>
      </w:r>
      <w:r w:rsidR="00EB623C">
        <w:rPr>
          <w:rFonts w:asciiTheme="majorHAnsi" w:hAnsiTheme="majorHAnsi" w:cstheme="majorHAnsi"/>
          <w:color w:val="000000" w:themeColor="text1"/>
          <w:sz w:val="28"/>
          <w:szCs w:val="28"/>
        </w:rPr>
        <w:t>xã</w:t>
      </w:r>
      <w:r w:rsidRPr="00881837">
        <w:rPr>
          <w:rFonts w:asciiTheme="majorHAnsi" w:hAnsiTheme="majorHAnsi" w:cstheme="majorHAnsi"/>
          <w:color w:val="000000" w:themeColor="text1"/>
          <w:sz w:val="28"/>
          <w:szCs w:val="28"/>
        </w:rPr>
        <w:t xml:space="preserve">; dự toán ngân sách, kế hoạch hoạt động tài chính đã được Hội đồng nhân dân </w:t>
      </w:r>
      <w:r w:rsidR="00EB623C">
        <w:rPr>
          <w:rFonts w:asciiTheme="majorHAnsi" w:hAnsiTheme="majorHAnsi" w:cstheme="majorHAnsi"/>
          <w:color w:val="000000" w:themeColor="text1"/>
          <w:sz w:val="28"/>
          <w:szCs w:val="28"/>
        </w:rPr>
        <w:t>xã</w:t>
      </w:r>
      <w:r w:rsidRPr="00881837">
        <w:rPr>
          <w:rFonts w:asciiTheme="majorHAnsi" w:hAnsiTheme="majorHAnsi" w:cstheme="majorHAnsi"/>
          <w:color w:val="000000" w:themeColor="text1"/>
          <w:sz w:val="28"/>
          <w:szCs w:val="28"/>
        </w:rPr>
        <w:t xml:space="preserve"> quyết định; số liệu và thuyết minh tình hình thực hiện dự toán ngân sách </w:t>
      </w:r>
      <w:r w:rsidR="00EB623C">
        <w:rPr>
          <w:rFonts w:asciiTheme="majorHAnsi" w:hAnsiTheme="majorHAnsi" w:cstheme="majorHAnsi"/>
          <w:color w:val="000000" w:themeColor="text1"/>
          <w:sz w:val="28"/>
          <w:szCs w:val="28"/>
        </w:rPr>
        <w:t>xã</w:t>
      </w:r>
      <w:r w:rsidRPr="00881837">
        <w:rPr>
          <w:rFonts w:asciiTheme="majorHAnsi" w:hAnsiTheme="majorHAnsi" w:cstheme="majorHAnsi"/>
          <w:color w:val="000000" w:themeColor="text1"/>
          <w:sz w:val="28"/>
          <w:szCs w:val="28"/>
        </w:rPr>
        <w:t xml:space="preserve"> định kỳ theo quý, 06 tháng, hằng năm; quyết toán ngân sách nhà nước và kết quả thực hiện các hoạt động tài chính khác đã được Hội đồng nhân dân </w:t>
      </w:r>
      <w:r w:rsidR="00EB623C">
        <w:rPr>
          <w:rFonts w:asciiTheme="majorHAnsi" w:hAnsiTheme="majorHAnsi" w:cstheme="majorHAnsi"/>
          <w:color w:val="000000" w:themeColor="text1"/>
          <w:sz w:val="28"/>
          <w:szCs w:val="28"/>
        </w:rPr>
        <w:t>xã</w:t>
      </w:r>
      <w:r w:rsidRPr="00881837">
        <w:rPr>
          <w:rFonts w:asciiTheme="majorHAnsi" w:hAnsiTheme="majorHAnsi" w:cstheme="majorHAnsi"/>
          <w:color w:val="000000" w:themeColor="text1"/>
          <w:sz w:val="28"/>
          <w:szCs w:val="28"/>
        </w:rPr>
        <w:t xml:space="preserve"> phê chuẩn; kết quả thực hiện các kiến nghị của Kiểm toán nhà nước (nếu có). </w:t>
      </w:r>
    </w:p>
    <w:p w14:paraId="202FC295" w14:textId="25138BDA"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Dự án, công trình đầu tư trên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và tiến độ thực hiện; kế hoạch thu hồi đất, bồi thường, hỗ trợ, tái định cư khi thu hồi đất để thực hiện dự án, công trình đầu tư trên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kế hoạch quản lý, sử dụng quỹ đất do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quản lý; kế hoạch cho thuê đất thuộc quỹ đất nông nghiệp sử dụng vào mục đích công ích của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quy hoạch xây dựng </w:t>
      </w:r>
      <w:r w:rsidR="00EB623C">
        <w:rPr>
          <w:rFonts w:asciiTheme="majorHAnsi" w:hAnsiTheme="majorHAnsi" w:cstheme="majorHAnsi"/>
          <w:sz w:val="28"/>
          <w:szCs w:val="28"/>
        </w:rPr>
        <w:t>xã</w:t>
      </w:r>
      <w:r w:rsidRPr="00A20121">
        <w:rPr>
          <w:rFonts w:asciiTheme="majorHAnsi" w:hAnsiTheme="majorHAnsi" w:cstheme="majorHAnsi"/>
          <w:sz w:val="28"/>
          <w:szCs w:val="28"/>
        </w:rPr>
        <w:t>.</w:t>
      </w:r>
    </w:p>
    <w:p w14:paraId="63488BF1" w14:textId="0A83ECBD"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4. Quy chế thực hiện dân chủ ở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nhiệm vụ, quyền hạn của cán bộ, công chức và người hoạt động không chuyên trách ở </w:t>
      </w:r>
      <w:r w:rsidR="00221D28">
        <w:rPr>
          <w:rFonts w:asciiTheme="majorHAnsi" w:hAnsiTheme="majorHAnsi" w:cstheme="majorHAnsi"/>
          <w:sz w:val="28"/>
          <w:szCs w:val="28"/>
          <w:lang w:val="en-US"/>
        </w:rPr>
        <w:t>thôn</w:t>
      </w:r>
      <w:r w:rsidRPr="00A20121">
        <w:rPr>
          <w:rFonts w:asciiTheme="majorHAnsi" w:hAnsiTheme="majorHAnsi" w:cstheme="majorHAnsi"/>
          <w:sz w:val="28"/>
          <w:szCs w:val="28"/>
        </w:rPr>
        <w:t xml:space="preserve">; quy tắc ứng xử của người có chức vụ, quyền hạn của chính quyền địa phương. </w:t>
      </w:r>
    </w:p>
    <w:p w14:paraId="712D9721" w14:textId="740B9FA0"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5. Việc quản lý và sử dụng các loại quỹ, khoản đầu tư, tài trợ theo chương trình, dự án đối với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các khoản huy động Nhân dân đóng góp. </w:t>
      </w:r>
    </w:p>
    <w:p w14:paraId="7D0BD37B" w14:textId="46C8359B"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6. Tình hình đầu tư xây dựng, mua sắm, giao, thuê, sử dụng, thu hồi, điều chuyển, chuyển đổi công năng, bán, thanh lý, tiêu hủy và hình thức xử lý khác đối với tài sản công do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quản lý; tình hình khai thác nguồn lực tài chính từ tài sản công của chính quyền địa phương.</w:t>
      </w:r>
    </w:p>
    <w:p w14:paraId="49BD17AF" w14:textId="3EE2EB34"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7. Chủ trương,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w:t>
      </w:r>
    </w:p>
    <w:p w14:paraId="7642741B" w14:textId="3D3A1A0D"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8. Thông tin về phạm vi, đối tượng, cách thức bình xét, xác định đối tượng, mức hỗ trợ, thời gian, thủ tục thực hiện phân phối các khoản hỗ trợ từ ngân sách nhà nước để khắc phục khó khăn do thiên tai, dịch bệnh, sự cố, thảm họa hoặc để hỗ trợ bệnh nhân mắc bệnh hiểm nghèo trên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việc quản lý, sử dụng các nguồn đóng góp, quyên góp tự nguyện của các tổ chức, cá nhân trong nước và nước ngoài dành cho các đối tượng trên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w:t>
      </w:r>
    </w:p>
    <w:p w14:paraId="3670164B" w14:textId="77777777" w:rsidR="00E44AF3" w:rsidRDefault="00A20121" w:rsidP="00503990">
      <w:pPr>
        <w:spacing w:before="60" w:line="350" w:lineRule="exact"/>
        <w:ind w:firstLine="720"/>
        <w:jc w:val="both"/>
        <w:rPr>
          <w:rFonts w:asciiTheme="majorHAnsi" w:hAnsiTheme="majorHAnsi" w:cstheme="majorHAnsi"/>
          <w:sz w:val="28"/>
          <w:szCs w:val="28"/>
          <w:lang w:val="en-US"/>
        </w:rPr>
      </w:pPr>
      <w:r w:rsidRPr="00A20121">
        <w:rPr>
          <w:rFonts w:asciiTheme="majorHAnsi" w:hAnsiTheme="majorHAnsi" w:cstheme="majorHAnsi"/>
          <w:sz w:val="28"/>
          <w:szCs w:val="28"/>
        </w:rPr>
        <w:t xml:space="preserve"> 9.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w:t>
      </w:r>
    </w:p>
    <w:p w14:paraId="6B7EEFF0" w14:textId="0CF1E1CC"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10. Kết quả thanh tra, kiểm tra, giải quyết các vụ việc tham nhũng, tiêu cực, vi phạm kỷ luật đối với cán bộ, công chức, người hoạt động không chuyên trách ở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kết quả lấy phiếu tín nhiệm, bỏ phiếu tín nhiệm Chủ tịch, Phó Chủ tịch và </w:t>
      </w:r>
      <w:r w:rsidRPr="00A20121">
        <w:rPr>
          <w:rFonts w:asciiTheme="majorHAnsi" w:hAnsiTheme="majorHAnsi" w:cstheme="majorHAnsi"/>
          <w:sz w:val="28"/>
          <w:szCs w:val="28"/>
        </w:rPr>
        <w:lastRenderedPageBreak/>
        <w:t xml:space="preserve">Trưởng ban của Hội đồng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Chủ tịch, Phó Chủ tịch và các Ủy viên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w:t>
      </w:r>
    </w:p>
    <w:p w14:paraId="7FC7C2E5"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11. Kế hoạch lấy ý kiến Nhân dân, nội dung lấy ý kiến, kết quả tổng hợp ý kiến và giải trình, tiếp thu ý kiến của Nhân dân đối với những nội dung chính quyền địa phương đưa ra lấy ý kiến Nhân dân quy định tại Điều 20 của Quy chế này.</w:t>
      </w:r>
    </w:p>
    <w:p w14:paraId="2D8CBD02"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12. Đối tượng, mức thu các loại phí, lệ phí và nghĩa vụ tài chính khác do chính quyền địa phương trực tiếp thu. </w:t>
      </w:r>
    </w:p>
    <w:p w14:paraId="0B3BCC46"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13. Các thủ tục hành chính, thủ tục giải quyết công việc liên quan đến tổ chức, cá nhân do chính quyền địa phương trực tiếp thực hiện. </w:t>
      </w:r>
    </w:p>
    <w:p w14:paraId="1018450B"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14. Nội dung khác theo quy định của pháp luật và quy chế này.</w:t>
      </w:r>
    </w:p>
    <w:p w14:paraId="0E1D5F89"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 </w:t>
      </w:r>
      <w:r w:rsidRPr="00A20121">
        <w:rPr>
          <w:rFonts w:asciiTheme="majorHAnsi" w:hAnsiTheme="majorHAnsi" w:cstheme="majorHAnsi"/>
          <w:b/>
          <w:sz w:val="28"/>
          <w:szCs w:val="28"/>
        </w:rPr>
        <w:t>Điều 7</w:t>
      </w:r>
      <w:r w:rsidRPr="00A20121">
        <w:rPr>
          <w:rFonts w:asciiTheme="majorHAnsi" w:hAnsiTheme="majorHAnsi" w:cstheme="majorHAnsi"/>
          <w:sz w:val="28"/>
          <w:szCs w:val="28"/>
        </w:rPr>
        <w:t xml:space="preserve">. </w:t>
      </w:r>
      <w:r w:rsidRPr="00A20121">
        <w:rPr>
          <w:rFonts w:asciiTheme="majorHAnsi" w:hAnsiTheme="majorHAnsi" w:cstheme="majorHAnsi"/>
          <w:b/>
          <w:sz w:val="28"/>
          <w:szCs w:val="28"/>
        </w:rPr>
        <w:t>Hình thức và thời điểm công khai thông tin</w:t>
      </w:r>
      <w:r w:rsidRPr="00A20121">
        <w:rPr>
          <w:rFonts w:asciiTheme="majorHAnsi" w:hAnsiTheme="majorHAnsi" w:cstheme="majorHAnsi"/>
          <w:sz w:val="28"/>
          <w:szCs w:val="28"/>
        </w:rPr>
        <w:t xml:space="preserve"> </w:t>
      </w:r>
    </w:p>
    <w:p w14:paraId="17E6C883"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Các hình thức công khai thông tin bao gồm: </w:t>
      </w:r>
    </w:p>
    <w:p w14:paraId="0BA716D8"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a) Niêm yết thông tin; </w:t>
      </w:r>
    </w:p>
    <w:p w14:paraId="24241A5D" w14:textId="363DA695"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b) Đăng tải trên cổng thông tin điện tử, trang thông tin điện tử của </w:t>
      </w:r>
      <w:r w:rsidR="00EB623C">
        <w:rPr>
          <w:rFonts w:asciiTheme="majorHAnsi" w:hAnsiTheme="majorHAnsi" w:cstheme="majorHAnsi"/>
          <w:sz w:val="28"/>
          <w:szCs w:val="28"/>
        </w:rPr>
        <w:t>xã</w:t>
      </w:r>
      <w:r w:rsidRPr="00A20121">
        <w:rPr>
          <w:rFonts w:asciiTheme="majorHAnsi" w:hAnsiTheme="majorHAnsi" w:cstheme="majorHAnsi"/>
          <w:sz w:val="28"/>
          <w:szCs w:val="28"/>
        </w:rPr>
        <w:t>;</w:t>
      </w:r>
    </w:p>
    <w:p w14:paraId="1814169D" w14:textId="52112F51"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c) Phát tin trên hệ thống truyền thanh của </w:t>
      </w:r>
      <w:r w:rsidR="00221D28">
        <w:rPr>
          <w:rFonts w:asciiTheme="majorHAnsi" w:hAnsiTheme="majorHAnsi" w:cstheme="majorHAnsi"/>
          <w:sz w:val="28"/>
          <w:szCs w:val="28"/>
          <w:lang w:val="en-US"/>
        </w:rPr>
        <w:t>xã</w:t>
      </w:r>
      <w:r w:rsidRPr="00A20121">
        <w:rPr>
          <w:rFonts w:asciiTheme="majorHAnsi" w:hAnsiTheme="majorHAnsi" w:cstheme="majorHAnsi"/>
          <w:sz w:val="28"/>
          <w:szCs w:val="28"/>
        </w:rPr>
        <w:t xml:space="preserve"> (nếu có);</w:t>
      </w:r>
    </w:p>
    <w:p w14:paraId="55B43AAF" w14:textId="785122B2"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d) Thông qua </w:t>
      </w:r>
      <w:r w:rsidR="00EB623C">
        <w:rPr>
          <w:rFonts w:asciiTheme="majorHAnsi" w:hAnsiTheme="majorHAnsi" w:cstheme="majorHAnsi"/>
          <w:sz w:val="28"/>
          <w:szCs w:val="28"/>
        </w:rPr>
        <w:t>Trưởng thôn</w:t>
      </w:r>
      <w:r w:rsidRPr="00A20121">
        <w:rPr>
          <w:rFonts w:asciiTheme="majorHAnsi" w:hAnsiTheme="majorHAnsi" w:cstheme="majorHAnsi"/>
          <w:sz w:val="28"/>
          <w:szCs w:val="28"/>
        </w:rPr>
        <w:t xml:space="preserve"> để thông báo đến công dân;</w:t>
      </w:r>
    </w:p>
    <w:p w14:paraId="7E3C2782"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đ) Gửi văn bản đến công dân;</w:t>
      </w:r>
    </w:p>
    <w:p w14:paraId="64C4A18E" w14:textId="2451C29F" w:rsidR="00A20121" w:rsidRPr="00000BD3" w:rsidRDefault="00A20121" w:rsidP="00000BD3">
      <w:pPr>
        <w:spacing w:before="60" w:line="360" w:lineRule="exact"/>
        <w:ind w:firstLine="720"/>
        <w:jc w:val="both"/>
        <w:rPr>
          <w:rFonts w:asciiTheme="majorHAnsi" w:hAnsiTheme="majorHAnsi" w:cstheme="majorHAnsi"/>
          <w:spacing w:val="-4"/>
          <w:sz w:val="28"/>
          <w:szCs w:val="28"/>
        </w:rPr>
      </w:pPr>
      <w:r w:rsidRPr="00000BD3">
        <w:rPr>
          <w:rFonts w:asciiTheme="majorHAnsi" w:hAnsiTheme="majorHAnsi" w:cstheme="majorHAnsi"/>
          <w:spacing w:val="-4"/>
          <w:sz w:val="28"/>
          <w:szCs w:val="28"/>
        </w:rPr>
        <w:t xml:space="preserve">e) Thông qua hội nghị trao đổi, đối thoại giữa Ủy ban nhân dân </w:t>
      </w:r>
      <w:r w:rsidR="00EB623C" w:rsidRPr="00000BD3">
        <w:rPr>
          <w:rFonts w:asciiTheme="majorHAnsi" w:hAnsiTheme="majorHAnsi" w:cstheme="majorHAnsi"/>
          <w:spacing w:val="-4"/>
          <w:sz w:val="28"/>
          <w:szCs w:val="28"/>
        </w:rPr>
        <w:t>xã</w:t>
      </w:r>
      <w:r w:rsidRPr="00000BD3">
        <w:rPr>
          <w:rFonts w:asciiTheme="majorHAnsi" w:hAnsiTheme="majorHAnsi" w:cstheme="majorHAnsi"/>
          <w:spacing w:val="-4"/>
          <w:sz w:val="28"/>
          <w:szCs w:val="28"/>
        </w:rPr>
        <w:t xml:space="preserve"> với Nhân dân;</w:t>
      </w:r>
    </w:p>
    <w:p w14:paraId="6676C430" w14:textId="03180418"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g) Thông qua việc tiếp công dân, tiếp xúc cử tri, họp báo, thông cáo báo chí, hoạt động của người phát ngôn của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theo quy định của pháp luật;</w:t>
      </w:r>
    </w:p>
    <w:p w14:paraId="75514C16"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h) Thông báo đến tổ chức chính trị, tổ chức chính trị - xã hội và các tổ chức, đoàn thể cùng cấp khác để tổ chức phổ biến, tuyên truyền đến hội viên, đoàn viên ở cơ sở;</w:t>
      </w:r>
    </w:p>
    <w:p w14:paraId="4AE0E25A" w14:textId="3AB8332F"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i) Thông qua mạng viễn thông, mạng xã hội hoạt động hợp pháp theo quy định của pháp luật, bảo đảm phù hợp với mức độ ứng dụng công nghệ thông tin tại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tại </w:t>
      </w:r>
      <w:r w:rsidR="00000BD3">
        <w:rPr>
          <w:rFonts w:asciiTheme="majorHAnsi" w:hAnsiTheme="majorHAnsi" w:cstheme="majorHAnsi"/>
          <w:sz w:val="28"/>
          <w:szCs w:val="28"/>
          <w:lang w:val="en-US"/>
        </w:rPr>
        <w:t>các thôn</w:t>
      </w:r>
      <w:r w:rsidRPr="00A20121">
        <w:rPr>
          <w:rFonts w:asciiTheme="majorHAnsi" w:hAnsiTheme="majorHAnsi" w:cstheme="majorHAnsi"/>
          <w:sz w:val="28"/>
          <w:szCs w:val="28"/>
        </w:rPr>
        <w:t>;</w:t>
      </w:r>
    </w:p>
    <w:p w14:paraId="30586200" w14:textId="3E8C2A1C"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k) Các hình thức khác theo quy định của pháp luật và quy chế thực hiện dân chủ ở </w:t>
      </w:r>
      <w:r w:rsidR="00EB623C">
        <w:rPr>
          <w:rFonts w:asciiTheme="majorHAnsi" w:hAnsiTheme="majorHAnsi" w:cstheme="majorHAnsi"/>
          <w:sz w:val="28"/>
          <w:szCs w:val="28"/>
        </w:rPr>
        <w:t>xã</w:t>
      </w:r>
      <w:r w:rsidRPr="00A20121">
        <w:rPr>
          <w:rFonts w:asciiTheme="majorHAnsi" w:hAnsiTheme="majorHAnsi" w:cstheme="majorHAnsi"/>
          <w:sz w:val="28"/>
          <w:szCs w:val="28"/>
        </w:rPr>
        <w:t>.</w:t>
      </w:r>
    </w:p>
    <w:p w14:paraId="49B46288"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 2. Thời điểm công khai thông tin đối với từng lĩnh vực được thực hiện theo quy định của pháp luật có liên quan.</w:t>
      </w:r>
    </w:p>
    <w:p w14:paraId="2834CEA7" w14:textId="63C549E4"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 Trường hợp pháp luật chưa có quy định thì chậm nhất là 05 ngày làm việc kể từ ngày có quyết định, văn bản của cơ quan có thẩm quyền về nội dung cần công khai,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phải tổ chức công khai thông tin. </w:t>
      </w:r>
    </w:p>
    <w:p w14:paraId="0CE8AEF1"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b/>
          <w:sz w:val="28"/>
          <w:szCs w:val="28"/>
        </w:rPr>
        <w:t>Điều 8. Trách nhiệm tổ chức thực hiện việc công khai thông tin</w:t>
      </w:r>
      <w:r w:rsidRPr="00A20121">
        <w:rPr>
          <w:rFonts w:asciiTheme="majorHAnsi" w:hAnsiTheme="majorHAnsi" w:cstheme="majorHAnsi"/>
          <w:sz w:val="28"/>
          <w:szCs w:val="28"/>
        </w:rPr>
        <w:t xml:space="preserve"> </w:t>
      </w:r>
    </w:p>
    <w:p w14:paraId="558C17F6" w14:textId="13844C6F"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Ủy ban nhân dân cấp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có kế hoạch thực hiện việc công khai thông tin, trong đó nêu rõ nội dung thông tin cần công khai, hình thức công khai, thời điểm, thời hạn công khai và trách nhiệm tổ chức thực hiện. Chủ tịch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w:t>
      </w:r>
      <w:r w:rsidRPr="00A20121">
        <w:rPr>
          <w:rFonts w:asciiTheme="majorHAnsi" w:hAnsiTheme="majorHAnsi" w:cstheme="majorHAnsi"/>
          <w:sz w:val="28"/>
          <w:szCs w:val="28"/>
        </w:rPr>
        <w:lastRenderedPageBreak/>
        <w:t xml:space="preserve">chịu trách nhiệm chỉ đạo việc tổ chức thực hiện kế hoạch đã được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thông qua; kiểm tra, đôn đốc và báo cáo Ủy ban nhân dân về kết quả thực hiện. Trường hợp thông tin đã công khai có sự thay đổi, điều chỉnh thì nội dung thay đổi, điều chỉnh phải được kịp thời công khai theo quy định tại Mục này.</w:t>
      </w:r>
    </w:p>
    <w:p w14:paraId="7A800BFC" w14:textId="031F4F21"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có trách nhiệm cung cấp thông tin theo yêu cầu của công dân theo quy định của Luật Tiếp cận thông tin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 </w:t>
      </w:r>
    </w:p>
    <w:p w14:paraId="1D58B7AA" w14:textId="4EBF0849" w:rsidR="00A20121" w:rsidRPr="00A20121" w:rsidRDefault="00A20121" w:rsidP="00503990">
      <w:pPr>
        <w:spacing w:before="60" w:line="350" w:lineRule="exact"/>
        <w:ind w:firstLine="720"/>
        <w:jc w:val="both"/>
        <w:rPr>
          <w:rFonts w:asciiTheme="majorHAnsi" w:hAnsiTheme="majorHAnsi" w:cstheme="majorHAnsi"/>
          <w:sz w:val="28"/>
          <w:szCs w:val="28"/>
          <w:highlight w:val="yellow"/>
        </w:rPr>
      </w:pPr>
      <w:r w:rsidRPr="00A20121">
        <w:rPr>
          <w:rFonts w:asciiTheme="majorHAnsi" w:hAnsiTheme="majorHAnsi" w:cstheme="majorHAnsi"/>
          <w:sz w:val="28"/>
          <w:szCs w:val="28"/>
        </w:rPr>
        <w:t xml:space="preserve">3.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tổng hợp, báo cáo Hội đồng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về quá trình và kết quả thực hiện các nội dung công khai xem xét quyết định.</w:t>
      </w:r>
    </w:p>
    <w:p w14:paraId="6F8AA4A2" w14:textId="147D245A" w:rsidR="00A20121" w:rsidRPr="00A20121" w:rsidRDefault="00A20121" w:rsidP="00503990">
      <w:pPr>
        <w:spacing w:before="60" w:line="350" w:lineRule="exact"/>
        <w:ind w:firstLine="720"/>
        <w:jc w:val="center"/>
        <w:rPr>
          <w:rFonts w:asciiTheme="majorHAnsi" w:hAnsiTheme="majorHAnsi" w:cstheme="majorHAnsi"/>
          <w:b/>
          <w:sz w:val="28"/>
          <w:szCs w:val="28"/>
        </w:rPr>
      </w:pPr>
      <w:r w:rsidRPr="00A20121">
        <w:rPr>
          <w:rFonts w:asciiTheme="majorHAnsi" w:hAnsiTheme="majorHAnsi" w:cstheme="majorHAnsi"/>
          <w:b/>
          <w:sz w:val="28"/>
          <w:szCs w:val="28"/>
        </w:rPr>
        <w:t>Chương III</w:t>
      </w:r>
      <w:r w:rsidRPr="00A20121">
        <w:rPr>
          <w:rFonts w:asciiTheme="majorHAnsi" w:hAnsiTheme="majorHAnsi" w:cstheme="majorHAnsi"/>
          <w:b/>
          <w:sz w:val="28"/>
          <w:szCs w:val="28"/>
        </w:rPr>
        <w:br/>
        <w:t xml:space="preserve">NHÂN DÂN BÀN VÀ QUYẾT ĐỊNH </w:t>
      </w:r>
    </w:p>
    <w:p w14:paraId="34DADDAD" w14:textId="77777777" w:rsidR="00A20121" w:rsidRPr="00A20121" w:rsidRDefault="00A20121" w:rsidP="00503990">
      <w:pPr>
        <w:spacing w:before="60" w:line="350" w:lineRule="exact"/>
        <w:ind w:firstLine="720"/>
        <w:jc w:val="center"/>
        <w:rPr>
          <w:rFonts w:asciiTheme="majorHAnsi" w:hAnsiTheme="majorHAnsi" w:cstheme="majorHAnsi"/>
          <w:b/>
          <w:sz w:val="28"/>
          <w:szCs w:val="28"/>
        </w:rPr>
      </w:pPr>
      <w:r w:rsidRPr="00A20121">
        <w:rPr>
          <w:rFonts w:asciiTheme="majorHAnsi" w:hAnsiTheme="majorHAnsi" w:cstheme="majorHAnsi"/>
          <w:b/>
          <w:sz w:val="28"/>
          <w:szCs w:val="28"/>
        </w:rPr>
        <w:t>Mục 1</w:t>
      </w:r>
      <w:r w:rsidRPr="00A20121">
        <w:rPr>
          <w:rFonts w:asciiTheme="majorHAnsi" w:hAnsiTheme="majorHAnsi" w:cstheme="majorHAnsi"/>
          <w:b/>
          <w:sz w:val="28"/>
          <w:szCs w:val="28"/>
        </w:rPr>
        <w:br/>
        <w:t xml:space="preserve"> </w:t>
      </w:r>
      <w:r w:rsidRPr="00A20121">
        <w:rPr>
          <w:rFonts w:asciiTheme="majorHAnsi" w:hAnsiTheme="majorHAnsi" w:cstheme="majorHAnsi"/>
          <w:b/>
          <w:spacing w:val="-8"/>
          <w:sz w:val="28"/>
          <w:szCs w:val="28"/>
        </w:rPr>
        <w:t>NỘI DUNG, HÌNH THỨC NHÂN DÂN BÀN VÀ QUYẾT ĐỊNH, TRÁCH NHIỆM CỦA TỔ CHỨC VÀ NHÂN DÂN TRONG VIỆC THAM GIA BÀN VÀ QUYẾT ĐỊNH CÁC NỘI DUNG CÔNG VIỆC Ở CƠ SỞ CỦA NHÂN DÂN</w:t>
      </w:r>
    </w:p>
    <w:p w14:paraId="4B771561"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b/>
          <w:sz w:val="28"/>
          <w:szCs w:val="28"/>
        </w:rPr>
        <w:t>Điều 9. Những nội dung Nhân dân bàn và Quyết định</w:t>
      </w:r>
      <w:r w:rsidRPr="00A20121">
        <w:rPr>
          <w:rFonts w:asciiTheme="majorHAnsi" w:hAnsiTheme="majorHAnsi" w:cstheme="majorHAnsi"/>
          <w:sz w:val="28"/>
          <w:szCs w:val="28"/>
        </w:rPr>
        <w:t xml:space="preserve"> </w:t>
      </w:r>
    </w:p>
    <w:p w14:paraId="327C1AC8" w14:textId="7DBBF3B6"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Chủ trương và mức đóng góp xây dựng cơ sở hạ tầng, các công trình công cộng trong phạm vi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ở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do Nhân dân đóng góp toàn bộ hoặc một phần kinh phí, tài sản, công sức. </w:t>
      </w:r>
    </w:p>
    <w:p w14:paraId="5E1C3DC0"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2. Việc thu, chi, quản lý các khoản đóng góp của Nhân dân tại cộng đồng dân cư ngoài các khoản đã được pháp luật quy định; việc thu, chi, quản lý các khoản kinh phí, tài sản do cộng đồng dân cư được giao quản lý hoặc được tiếp nhận từ các nguồn thu, tài trợ, ủng hộ hợp pháp khác.</w:t>
      </w:r>
    </w:p>
    <w:p w14:paraId="7C79D972"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Nội dung hương ước, quy ước của cộng đồng dân cư. </w:t>
      </w:r>
    </w:p>
    <w:p w14:paraId="6997DD6D" w14:textId="5BACF28F"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4. Bầu, cho thôi làm </w:t>
      </w:r>
      <w:r w:rsidR="00EB623C">
        <w:rPr>
          <w:rFonts w:asciiTheme="majorHAnsi" w:hAnsiTheme="majorHAnsi" w:cstheme="majorHAnsi"/>
          <w:sz w:val="28"/>
          <w:szCs w:val="28"/>
        </w:rPr>
        <w:t>Trưởng thôn</w:t>
      </w:r>
      <w:r w:rsidRPr="00A20121">
        <w:rPr>
          <w:rFonts w:asciiTheme="majorHAnsi" w:hAnsiTheme="majorHAnsi" w:cstheme="majorHAnsi"/>
          <w:sz w:val="28"/>
          <w:szCs w:val="28"/>
        </w:rPr>
        <w:t xml:space="preserve">. </w:t>
      </w:r>
    </w:p>
    <w:p w14:paraId="021697E9"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5. Bầu, cho thôi làm thành viên Ban Thanh tra nhân dân, Ban Giám sát đầu tư của cộng đồng. </w:t>
      </w:r>
    </w:p>
    <w:p w14:paraId="37CE7C0B"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6. Các công việc tự quản khác trong nội bộ cộng đồng dân cư không trái với quy định của pháp luật, phù hợp với thuần phong, mỹ tục và đạo đức xã hội. </w:t>
      </w:r>
    </w:p>
    <w:p w14:paraId="077986E5"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b/>
          <w:sz w:val="28"/>
          <w:szCs w:val="28"/>
        </w:rPr>
        <w:t>Điều 10. Hình thức Nhân dân bàn và Quyết định</w:t>
      </w:r>
      <w:r w:rsidRPr="00A20121">
        <w:rPr>
          <w:rFonts w:asciiTheme="majorHAnsi" w:hAnsiTheme="majorHAnsi" w:cstheme="majorHAnsi"/>
          <w:sz w:val="28"/>
          <w:szCs w:val="28"/>
        </w:rPr>
        <w:t xml:space="preserve"> </w:t>
      </w:r>
    </w:p>
    <w:p w14:paraId="5C38C1F3" w14:textId="14E2475F"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Tùy theo nội dung được đề xuất, Chủ tịch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w:t>
      </w:r>
      <w:r w:rsidR="00EB623C">
        <w:rPr>
          <w:rFonts w:asciiTheme="majorHAnsi" w:hAnsiTheme="majorHAnsi" w:cstheme="majorHAnsi"/>
          <w:sz w:val="28"/>
          <w:szCs w:val="28"/>
        </w:rPr>
        <w:t>Trưởng thôn</w:t>
      </w:r>
      <w:r w:rsidRPr="00A20121">
        <w:rPr>
          <w:rFonts w:asciiTheme="majorHAnsi" w:hAnsiTheme="majorHAnsi" w:cstheme="majorHAnsi"/>
          <w:sz w:val="28"/>
          <w:szCs w:val="28"/>
        </w:rPr>
        <w:t xml:space="preserve"> tổ chức để Nhân dân ở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bàn và quyết định bằng một trong các hình thức sau đây:</w:t>
      </w:r>
    </w:p>
    <w:p w14:paraId="0875816A"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a) Tổ chức cuộc họp của cộng đồng dân cư;</w:t>
      </w:r>
    </w:p>
    <w:p w14:paraId="1EF275D5"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b) Phát phiếu lấy ý kiến của từng hộ gia đình; </w:t>
      </w:r>
    </w:p>
    <w:p w14:paraId="569F3A4E"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c) Biểu quyết trực tuyến phù hợp với mức độ ứng dụng công nghệ thông tin và được cộng đồng dân cư thống nhất lựa chọn. </w:t>
      </w:r>
    </w:p>
    <w:p w14:paraId="358C9894" w14:textId="2B925795"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lastRenderedPageBreak/>
        <w:t xml:space="preserve">2. Việc bàn, quyết định các nội dung quy định tại các khoản 3, 4 và 5 Điều 9 của Quy chế này phải được thực hiện tại cuộc họp của cộng đồng dân cư, trừ trường hợp cộng đồng dân cư đã tổ chức cuộc họp mà không có đủ đại diện của số hộ gia đình tham dự để có thể đạt tỷ lệ biểu quyết tán thành tối thiểu quy định thì thực hiện hình thức phát phiếu lấy ý kiến của từng hộ gia đình. Hình thức biểu quyết trực tuyến chỉ áp dụng trong trường hợp cộng đồng dân cư quyết định các công việc quy định tại khoản 6 Điều 9 của Quy chế này mà </w:t>
      </w:r>
      <w:r w:rsidR="00221D28">
        <w:rPr>
          <w:rFonts w:asciiTheme="majorHAnsi" w:hAnsiTheme="majorHAnsi" w:cstheme="majorHAnsi"/>
          <w:sz w:val="28"/>
          <w:szCs w:val="28"/>
          <w:lang w:val="en-US"/>
        </w:rPr>
        <w:t>Trưởng thôn</w:t>
      </w:r>
      <w:r w:rsidRPr="00A20121">
        <w:rPr>
          <w:rFonts w:asciiTheme="majorHAnsi" w:hAnsiTheme="majorHAnsi" w:cstheme="majorHAnsi"/>
          <w:sz w:val="28"/>
          <w:szCs w:val="28"/>
        </w:rPr>
        <w:t xml:space="preserve"> sau khi thống nhất với Ban công tác Mặt trận ở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thấy không cần thiết tổ chức cuộc họp của cộng đồng dân cư hoặc phát phiếu lấy ý kiến của từng hộ gia đình. </w:t>
      </w:r>
    </w:p>
    <w:p w14:paraId="6DC6423A"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Trường hợp pháp luật có quy định khác về việc tổ chức để Nhân dân bàn, quyết định thì thực hiện theo quy định đó. </w:t>
      </w:r>
    </w:p>
    <w:p w14:paraId="69E78A74" w14:textId="77777777" w:rsidR="00A20121" w:rsidRPr="00A20121" w:rsidRDefault="00A20121" w:rsidP="00000BD3">
      <w:pPr>
        <w:spacing w:before="60" w:line="360" w:lineRule="exact"/>
        <w:ind w:firstLine="720"/>
        <w:jc w:val="both"/>
        <w:rPr>
          <w:rFonts w:asciiTheme="majorHAnsi" w:hAnsiTheme="majorHAnsi" w:cstheme="majorHAnsi"/>
          <w:b/>
          <w:sz w:val="28"/>
          <w:szCs w:val="28"/>
        </w:rPr>
      </w:pPr>
      <w:r w:rsidRPr="00A20121">
        <w:rPr>
          <w:rFonts w:asciiTheme="majorHAnsi" w:hAnsiTheme="majorHAnsi" w:cstheme="majorHAnsi"/>
          <w:b/>
          <w:sz w:val="28"/>
          <w:szCs w:val="28"/>
        </w:rPr>
        <w:t xml:space="preserve">Điều 11. Trách nhiệm trong việc tổ chức để Nhân dân bàn, quyết định và thực hiện quyết định của cộng đồng dân cư </w:t>
      </w:r>
    </w:p>
    <w:p w14:paraId="72B766D2" w14:textId="7DB3823D"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có kế hoạch tổ chức để Nhân dân bàn, quyết định các nội dung có phạm vi thực hiện trong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Ủy ban nhân dân, Chủ tịch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có trách nhiệm tổ chức thực hiện quyết định của cộng đồng dân cư thuộc phạm vi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kiểm tra, theo dõi việc tổ chức thực hiện quyết định của cộng đồng dân cư có phạm vi thực hiện trong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tổng hợp, báo cáo Hội đồng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về việc tổ chức để Nhân dân bàn, quyết định các nội dung có phạm vi thực hiện trong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tại kỳ họp thường lệ gần nhất, đồng thời gửi đến Ủy ban Mặt trận Tổ quốc Việt Nam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để giám sát. </w:t>
      </w:r>
    </w:p>
    <w:p w14:paraId="00F06899" w14:textId="193EDB36"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Trưởng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có trách nhiệm công khai kết quả biểu quyết hoặc kết quả tổng hợp phiếu lấy ý kiến của Nhân dân tại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tổ chức thực hiện quyết định của cộng đồng dân cư có phạm vi thực hiện trong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báo cáo kết quả thực hiện quyết định của cộng đồng dân cư đến Nhân dân ở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và đến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w:t>
      </w:r>
    </w:p>
    <w:p w14:paraId="21E9750C" w14:textId="063AC301"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Ủy ban Mặt trận Tổ quốc Việt Nam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có trách nhiệm hướng dẫn, giám sát việc tổ chức để Nhân dân bàn, quyết định và thực hiện các nội dung Nhân dân bàn, quyết định. </w:t>
      </w:r>
    </w:p>
    <w:p w14:paraId="143C216F" w14:textId="77777777" w:rsidR="00A20121" w:rsidRPr="00A20121" w:rsidRDefault="00A20121" w:rsidP="00000BD3">
      <w:pPr>
        <w:spacing w:before="60" w:line="360" w:lineRule="exact"/>
        <w:ind w:firstLine="720"/>
        <w:jc w:val="both"/>
        <w:rPr>
          <w:rFonts w:asciiTheme="majorHAnsi" w:hAnsiTheme="majorHAnsi" w:cstheme="majorHAnsi"/>
          <w:b/>
          <w:sz w:val="28"/>
          <w:szCs w:val="28"/>
        </w:rPr>
      </w:pPr>
      <w:r w:rsidRPr="00A20121">
        <w:rPr>
          <w:rFonts w:asciiTheme="majorHAnsi" w:hAnsiTheme="majorHAnsi" w:cstheme="majorHAnsi"/>
          <w:b/>
          <w:sz w:val="28"/>
          <w:szCs w:val="28"/>
        </w:rPr>
        <w:t xml:space="preserve">Điều 12. Trách nhiệm của Nhân dân trong việc tham gia bàn, quyết định các nội dung, công việc ở cơ sở </w:t>
      </w:r>
    </w:p>
    <w:p w14:paraId="61DB56A8" w14:textId="28306C3A"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Công dân, hộ gia đình tích cực quan tâm đến công việc chung của cộng đồng dân cư; có trách nhiệm tham gia hoặc cử đại diện hộ gia đình tham gia họp bàn, thảo luận, quyết định các nội dung có phạm vi thực hiện trong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trong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thực hiện nghiêm túc các nội dung thuộc trách nhiệm đã được cộng đồng dân cư quyết định. </w:t>
      </w:r>
    </w:p>
    <w:p w14:paraId="36985D7C"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Đại diện hộ gia đình có trách nhiệm tham dự các cuộc họp của cộng đồng dân cư;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w:t>
      </w:r>
      <w:r w:rsidRPr="00A20121">
        <w:rPr>
          <w:rFonts w:asciiTheme="majorHAnsi" w:hAnsiTheme="majorHAnsi" w:cstheme="majorHAnsi"/>
          <w:sz w:val="28"/>
          <w:szCs w:val="28"/>
        </w:rPr>
        <w:lastRenderedPageBreak/>
        <w:t xml:space="preserve">quyết định của cộng đồng dân cư. Trường hợp thành viên hộ gia đình có ý kiến khác với ý kiến của đại diện hộ gia đình thì được đăng ký tham dự cuộc họp của cộng đồng dân cư để thể hiện ý kiến, quan điểm của mình tại cuộc họp. </w:t>
      </w:r>
    </w:p>
    <w:p w14:paraId="0E47362A" w14:textId="57055812"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Đảng viên, cán bộ, công chức, viên chức, người hoạt động không chuyên trách ở </w:t>
      </w:r>
      <w:r w:rsidR="00EB623C">
        <w:rPr>
          <w:rFonts w:asciiTheme="majorHAnsi" w:hAnsiTheme="majorHAnsi" w:cstheme="majorHAnsi"/>
          <w:sz w:val="28"/>
          <w:szCs w:val="28"/>
        </w:rPr>
        <w:t>thôn</w:t>
      </w:r>
      <w:r w:rsidRPr="00A20121">
        <w:rPr>
          <w:rFonts w:asciiTheme="majorHAnsi" w:hAnsiTheme="majorHAnsi" w:cstheme="majorHAnsi"/>
          <w:sz w:val="28"/>
          <w:szCs w:val="28"/>
        </w:rPr>
        <w:t xml:space="preserve"> có trách nhiệm tích cực, gương mẫu tham gia bàn và quyết định các nội dung có phạm vi thực hiện trong </w:t>
      </w:r>
      <w:r w:rsidR="00EB623C">
        <w:rPr>
          <w:rFonts w:asciiTheme="majorHAnsi" w:hAnsiTheme="majorHAnsi" w:cstheme="majorHAnsi"/>
          <w:sz w:val="28"/>
          <w:szCs w:val="28"/>
        </w:rPr>
        <w:t>thôn</w:t>
      </w:r>
      <w:r w:rsidRPr="00A20121">
        <w:rPr>
          <w:rFonts w:asciiTheme="majorHAnsi" w:hAnsiTheme="majorHAnsi" w:cstheme="majorHAnsi"/>
          <w:sz w:val="28"/>
          <w:szCs w:val="28"/>
        </w:rPr>
        <w:t xml:space="preserve">, trong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có trách nhiệm thực hiện nghiêm túc và tuyên truyền, hướng dẫn, vận động gia đình và các thành viên trong cộng đồng thực hiện các quyết định của cộng đồng dân cư. </w:t>
      </w:r>
    </w:p>
    <w:p w14:paraId="5CF5B41C" w14:textId="490F93F8" w:rsidR="00A20121" w:rsidRPr="00000BD3" w:rsidRDefault="00A20121" w:rsidP="00000BD3">
      <w:pPr>
        <w:spacing w:before="60" w:line="360" w:lineRule="exact"/>
        <w:ind w:firstLine="720"/>
        <w:jc w:val="both"/>
        <w:rPr>
          <w:rFonts w:asciiTheme="majorHAnsi" w:hAnsiTheme="majorHAnsi" w:cstheme="majorHAnsi"/>
          <w:spacing w:val="-2"/>
          <w:sz w:val="28"/>
          <w:szCs w:val="28"/>
        </w:rPr>
      </w:pPr>
      <w:r w:rsidRPr="00000BD3">
        <w:rPr>
          <w:rFonts w:asciiTheme="majorHAnsi" w:hAnsiTheme="majorHAnsi" w:cstheme="majorHAnsi"/>
          <w:spacing w:val="-2"/>
          <w:sz w:val="28"/>
          <w:szCs w:val="28"/>
        </w:rPr>
        <w:t xml:space="preserve">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w:t>
      </w:r>
      <w:r w:rsidR="00EB623C" w:rsidRPr="00000BD3">
        <w:rPr>
          <w:rFonts w:asciiTheme="majorHAnsi" w:hAnsiTheme="majorHAnsi" w:cstheme="majorHAnsi"/>
          <w:spacing w:val="-2"/>
          <w:sz w:val="28"/>
          <w:szCs w:val="28"/>
        </w:rPr>
        <w:t>xã</w:t>
      </w:r>
      <w:r w:rsidRPr="00000BD3">
        <w:rPr>
          <w:rFonts w:asciiTheme="majorHAnsi" w:hAnsiTheme="majorHAnsi" w:cstheme="majorHAnsi"/>
          <w:spacing w:val="-2"/>
          <w:sz w:val="28"/>
          <w:szCs w:val="28"/>
        </w:rPr>
        <w:t xml:space="preserve">, Ủy ban Mặt trận Tổ quốc Việt Nam </w:t>
      </w:r>
      <w:r w:rsidR="00EB623C" w:rsidRPr="00000BD3">
        <w:rPr>
          <w:rFonts w:asciiTheme="majorHAnsi" w:hAnsiTheme="majorHAnsi" w:cstheme="majorHAnsi"/>
          <w:spacing w:val="-2"/>
          <w:sz w:val="28"/>
          <w:szCs w:val="28"/>
        </w:rPr>
        <w:t>xã</w:t>
      </w:r>
      <w:r w:rsidRPr="00000BD3">
        <w:rPr>
          <w:rFonts w:asciiTheme="majorHAnsi" w:hAnsiTheme="majorHAnsi" w:cstheme="majorHAnsi"/>
          <w:spacing w:val="-2"/>
          <w:sz w:val="28"/>
          <w:szCs w:val="28"/>
        </w:rPr>
        <w:t xml:space="preserve"> và Ban Thanh tra nhân dân. </w:t>
      </w:r>
    </w:p>
    <w:p w14:paraId="590B819E" w14:textId="03B8E76B" w:rsidR="00A20121" w:rsidRPr="00A20121" w:rsidRDefault="00A20121" w:rsidP="00000BD3">
      <w:pPr>
        <w:spacing w:before="60" w:line="360" w:lineRule="exact"/>
        <w:ind w:firstLine="720"/>
        <w:jc w:val="center"/>
        <w:rPr>
          <w:rFonts w:asciiTheme="majorHAnsi" w:hAnsiTheme="majorHAnsi" w:cstheme="majorHAnsi"/>
          <w:b/>
          <w:sz w:val="28"/>
          <w:szCs w:val="28"/>
        </w:rPr>
      </w:pPr>
      <w:r w:rsidRPr="00A20121">
        <w:rPr>
          <w:rFonts w:asciiTheme="majorHAnsi" w:hAnsiTheme="majorHAnsi" w:cstheme="majorHAnsi"/>
          <w:b/>
          <w:sz w:val="28"/>
          <w:szCs w:val="28"/>
        </w:rPr>
        <w:t>Mục 2</w:t>
      </w:r>
      <w:r w:rsidRPr="00A20121">
        <w:rPr>
          <w:rFonts w:asciiTheme="majorHAnsi" w:hAnsiTheme="majorHAnsi" w:cstheme="majorHAnsi"/>
          <w:b/>
          <w:sz w:val="28"/>
          <w:szCs w:val="28"/>
        </w:rPr>
        <w:br/>
        <w:t xml:space="preserve">TỔ CHỨC CUỘC HỌP CỦA CỘNG ĐỒNG DÂN CƯ; PHÁT PHIẾU LẤY Ý KIẾN CỦA HỘ GIA ĐÌNH VÀ BIỂU QUYẾT TRỰC TUYẾN TẠI </w:t>
      </w:r>
      <w:r w:rsidR="00221D28">
        <w:rPr>
          <w:rFonts w:asciiTheme="majorHAnsi" w:hAnsiTheme="majorHAnsi" w:cstheme="majorHAnsi"/>
          <w:b/>
          <w:sz w:val="28"/>
          <w:szCs w:val="28"/>
        </w:rPr>
        <w:t>THÔN</w:t>
      </w:r>
      <w:r w:rsidRPr="00A20121">
        <w:rPr>
          <w:rFonts w:asciiTheme="majorHAnsi" w:hAnsiTheme="majorHAnsi" w:cstheme="majorHAnsi"/>
          <w:b/>
          <w:sz w:val="28"/>
          <w:szCs w:val="28"/>
        </w:rPr>
        <w:t xml:space="preserve"> ĐỂ NHÂN DÂN BÀN VÀ QUYẾT ĐỊNH</w:t>
      </w:r>
    </w:p>
    <w:p w14:paraId="2978765F"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b/>
          <w:sz w:val="28"/>
          <w:szCs w:val="28"/>
        </w:rPr>
        <w:t>Điều 13. Tổ chức cuộc họp của cộng đồng dân cư</w:t>
      </w:r>
      <w:r w:rsidRPr="00A20121">
        <w:rPr>
          <w:rFonts w:asciiTheme="majorHAnsi" w:hAnsiTheme="majorHAnsi" w:cstheme="majorHAnsi"/>
          <w:sz w:val="28"/>
          <w:szCs w:val="28"/>
        </w:rPr>
        <w:t xml:space="preserve"> </w:t>
      </w:r>
    </w:p>
    <w:p w14:paraId="0D61EA8A" w14:textId="4E13CFFF"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Cuộc họp của cộng đồng dân cư do Trưởng </w:t>
      </w:r>
      <w:r w:rsidR="00D55035">
        <w:rPr>
          <w:rFonts w:asciiTheme="majorHAnsi" w:hAnsiTheme="majorHAnsi" w:cstheme="majorHAnsi"/>
          <w:sz w:val="28"/>
          <w:szCs w:val="28"/>
          <w:lang w:val="en-US"/>
        </w:rPr>
        <w:t>thôn</w:t>
      </w:r>
      <w:r w:rsidRPr="00A20121">
        <w:rPr>
          <w:rFonts w:asciiTheme="majorHAnsi" w:hAnsiTheme="majorHAnsi" w:cstheme="majorHAnsi"/>
          <w:sz w:val="28"/>
          <w:szCs w:val="28"/>
        </w:rPr>
        <w:t xml:space="preserve"> triệu tập và chủ trì tổ chức; trường hợp cuộc họp để bầu, cho thôi làm Trưởng </w:t>
      </w:r>
      <w:r w:rsidR="00D55035">
        <w:rPr>
          <w:rFonts w:asciiTheme="majorHAnsi" w:hAnsiTheme="majorHAnsi" w:cstheme="majorHAnsi"/>
          <w:sz w:val="28"/>
          <w:szCs w:val="28"/>
          <w:lang w:val="en-US"/>
        </w:rPr>
        <w:t>thôn</w:t>
      </w:r>
      <w:r w:rsidRPr="00A20121">
        <w:rPr>
          <w:rFonts w:asciiTheme="majorHAnsi" w:hAnsiTheme="majorHAnsi" w:cstheme="majorHAnsi"/>
          <w:sz w:val="28"/>
          <w:szCs w:val="28"/>
        </w:rPr>
        <w:t xml:space="preserve"> thì thực hiện theo quy định của Chính phủ. Trường hợp khuyết Trưởng </w:t>
      </w:r>
      <w:r w:rsidR="00D55035">
        <w:rPr>
          <w:rFonts w:asciiTheme="majorHAnsi" w:hAnsiTheme="majorHAnsi" w:cstheme="majorHAnsi"/>
          <w:sz w:val="28"/>
          <w:szCs w:val="28"/>
          <w:lang w:val="en-US"/>
        </w:rPr>
        <w:t>thôn</w:t>
      </w:r>
      <w:r w:rsidRPr="00A20121">
        <w:rPr>
          <w:rFonts w:asciiTheme="majorHAnsi" w:hAnsiTheme="majorHAnsi" w:cstheme="majorHAnsi"/>
          <w:sz w:val="28"/>
          <w:szCs w:val="28"/>
        </w:rPr>
        <w:t xml:space="preserve"> thì Chủ tịch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chỉ định đại diện Ban công tác Mặt trận ở </w:t>
      </w:r>
      <w:r w:rsidR="00EB623C">
        <w:rPr>
          <w:rFonts w:asciiTheme="majorHAnsi" w:hAnsiTheme="majorHAnsi" w:cstheme="majorHAnsi"/>
          <w:sz w:val="28"/>
          <w:szCs w:val="28"/>
        </w:rPr>
        <w:t>thôn</w:t>
      </w:r>
      <w:r w:rsidRPr="00A20121">
        <w:rPr>
          <w:rFonts w:asciiTheme="majorHAnsi" w:hAnsiTheme="majorHAnsi" w:cstheme="majorHAnsi"/>
          <w:sz w:val="28"/>
          <w:szCs w:val="28"/>
        </w:rPr>
        <w:t xml:space="preserve"> hoặc triệu tập viên là công dân có uy tín cư trú tại </w:t>
      </w:r>
      <w:r w:rsidR="00EB623C">
        <w:rPr>
          <w:rFonts w:asciiTheme="majorHAnsi" w:hAnsiTheme="majorHAnsi" w:cstheme="majorHAnsi"/>
          <w:sz w:val="28"/>
          <w:szCs w:val="28"/>
        </w:rPr>
        <w:t xml:space="preserve"> thôn</w:t>
      </w:r>
      <w:r w:rsidRPr="00A20121">
        <w:rPr>
          <w:rFonts w:asciiTheme="majorHAnsi" w:hAnsiTheme="majorHAnsi" w:cstheme="majorHAnsi"/>
          <w:sz w:val="28"/>
          <w:szCs w:val="28"/>
        </w:rPr>
        <w:t xml:space="preserve"> đó để triệu tập và tổ chức cuộc họp của cộng đồng dân cư. Thành phần tham dự cuộc họp của cộng đồng dân cư gồm Trưởng </w:t>
      </w:r>
      <w:r w:rsidR="00D55035">
        <w:rPr>
          <w:rFonts w:asciiTheme="majorHAnsi" w:hAnsiTheme="majorHAnsi" w:cstheme="majorHAnsi"/>
          <w:sz w:val="28"/>
          <w:szCs w:val="28"/>
          <w:lang w:val="en-US"/>
        </w:rPr>
        <w:t>thôn</w:t>
      </w:r>
      <w:r w:rsidRPr="00A20121">
        <w:rPr>
          <w:rFonts w:asciiTheme="majorHAnsi" w:hAnsiTheme="majorHAnsi" w:cstheme="majorHAnsi"/>
          <w:sz w:val="28"/>
          <w:szCs w:val="28"/>
        </w:rPr>
        <w:t xml:space="preserve">, Ban công tác Mặt trận ở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đại diện các hộ gia đình trong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w:t>
      </w:r>
    </w:p>
    <w:p w14:paraId="006F6350"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Đại diện hộ gia đình là người có năng lực hành vi dân sự đầy đủ, có khả năng đại diện được cho các thành viên hộ gia đình; trường hợp hộ gia đình không có người có năng lực hành vi dân sự đầy đủ thì đại diện hộ gia đình là người được các thành viên hộ gia đình thống nhất đề cử hoặc ủy nhiệm. </w:t>
      </w:r>
    </w:p>
    <w:p w14:paraId="4C41A9DC" w14:textId="23B22052"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Trường hợp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có từ 200 hộ gia đình trở lên hoặc có địa bàn dân cư sinh sống không tập trung thì có thể tổ chức các cuộc họp theo từng cụm dân cư. Trưởng </w:t>
      </w:r>
      <w:r w:rsidR="006C3C44">
        <w:rPr>
          <w:rFonts w:asciiTheme="majorHAnsi" w:hAnsiTheme="majorHAnsi" w:cstheme="majorHAnsi"/>
          <w:sz w:val="28"/>
          <w:szCs w:val="28"/>
          <w:lang w:val="en-US"/>
        </w:rPr>
        <w:t>thôn</w:t>
      </w:r>
      <w:r w:rsidRPr="00A20121">
        <w:rPr>
          <w:rFonts w:asciiTheme="majorHAnsi" w:hAnsiTheme="majorHAnsi" w:cstheme="majorHAnsi"/>
          <w:sz w:val="28"/>
          <w:szCs w:val="28"/>
        </w:rPr>
        <w:t xml:space="preserve"> có thể ủy quyền cho thành viên Ban công tác Mặt trận ở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hoặc một công dân có uy tín cư trú tại cụm dân cư chủ trì, điều hành cuộc họp của cụm dân cư và báo cáo kết quả với Trưởng </w:t>
      </w:r>
      <w:r w:rsidR="006C3C44">
        <w:rPr>
          <w:rFonts w:asciiTheme="majorHAnsi" w:hAnsiTheme="majorHAnsi" w:cstheme="majorHAnsi"/>
          <w:sz w:val="28"/>
          <w:szCs w:val="28"/>
          <w:lang w:val="en-US"/>
        </w:rPr>
        <w:t>thôn</w:t>
      </w:r>
      <w:r w:rsidRPr="00A20121">
        <w:rPr>
          <w:rFonts w:asciiTheme="majorHAnsi" w:hAnsiTheme="majorHAnsi" w:cstheme="majorHAnsi"/>
          <w:sz w:val="28"/>
          <w:szCs w:val="28"/>
        </w:rPr>
        <w:t xml:space="preserve"> để tổng hợp vào kết quả chung của toàn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w:t>
      </w:r>
    </w:p>
    <w:p w14:paraId="0E1E46CD"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4. Trình tự tổ chức cuộc họp của cộng đồng dân cư được thực hiện như sau: </w:t>
      </w:r>
    </w:p>
    <w:p w14:paraId="3A8ED84D"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a) Người chủ trì cuộc họp tuyên bố lý do, nêu mục đích, yêu cầu, nội dung cuộc họp; giới thiệu người để cuộc họp biểu quyết cử làm thư ký; </w:t>
      </w:r>
    </w:p>
    <w:p w14:paraId="150CD3CC"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b) Người chủ trì cuộc họp trình bày những nội dung đưa ra để xem xét, thảo luận tại cuộc họp; </w:t>
      </w:r>
    </w:p>
    <w:p w14:paraId="2825FA13"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lastRenderedPageBreak/>
        <w:t>c) Những người tham gia cuộc họp thảo luận;</w:t>
      </w:r>
    </w:p>
    <w:p w14:paraId="53F770E2"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d)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14:paraId="56B280F7"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 đ) Người chủ trì cuộc họp công bố kết quả biểu quyết và kết luận cuộc họp.</w:t>
      </w:r>
    </w:p>
    <w:p w14:paraId="190A6F08"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 </w:t>
      </w:r>
      <w:r w:rsidRPr="00A20121">
        <w:rPr>
          <w:rFonts w:asciiTheme="majorHAnsi" w:hAnsiTheme="majorHAnsi" w:cstheme="majorHAnsi"/>
          <w:b/>
          <w:sz w:val="28"/>
          <w:szCs w:val="28"/>
        </w:rPr>
        <w:t>Điều 14. Phát phiếu lấy ý kiến của hộ gia đình</w:t>
      </w:r>
      <w:r w:rsidRPr="00A20121">
        <w:rPr>
          <w:rFonts w:asciiTheme="majorHAnsi" w:hAnsiTheme="majorHAnsi" w:cstheme="majorHAnsi"/>
          <w:sz w:val="28"/>
          <w:szCs w:val="28"/>
        </w:rPr>
        <w:t xml:space="preserve"> </w:t>
      </w:r>
    </w:p>
    <w:p w14:paraId="40523D94" w14:textId="4983962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Trưởng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tổ chức gửi phiếu biểu quyết đến từng hộ gia đình để lấy ý kiến biểu quyết về các nội dung có phạm vi thực hiện trong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hoặc trong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đối với các trường hợp sau đây.</w:t>
      </w:r>
    </w:p>
    <w:p w14:paraId="2E112F08" w14:textId="47B47513"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a) Chủ tịch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quyết định lựa chọn hình thức phát phiếu lấy ý kiến của hộ gia đình đối với nội dung có phạm vi thực hiện trong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w:t>
      </w:r>
    </w:p>
    <w:p w14:paraId="64461EB2"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b) Cộng đồng dân cư đã tổ chức cuộc họp mà không có đủ đại diện của số hộ gia đình tham dự để có thể đạt tỷ lệ biểu quyết tán thành tối thiểu quy định tại khoản 1 Điều 21 của Luật thực hiện dân chủ ở cơ sở; </w:t>
      </w:r>
    </w:p>
    <w:p w14:paraId="711475DE" w14:textId="04B7B5C6"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c) Các trường hợp khác do Trưởng </w:t>
      </w:r>
      <w:r w:rsidR="006C3C44">
        <w:rPr>
          <w:rFonts w:asciiTheme="majorHAnsi" w:hAnsiTheme="majorHAnsi" w:cstheme="majorHAnsi"/>
          <w:sz w:val="28"/>
          <w:szCs w:val="28"/>
          <w:lang w:val="en-US"/>
        </w:rPr>
        <w:t>thôn q</w:t>
      </w:r>
      <w:r w:rsidRPr="00A20121">
        <w:rPr>
          <w:rFonts w:asciiTheme="majorHAnsi" w:hAnsiTheme="majorHAnsi" w:cstheme="majorHAnsi"/>
          <w:sz w:val="28"/>
          <w:szCs w:val="28"/>
        </w:rPr>
        <w:t xml:space="preserve">uyết định sau khi đã thống nhất với Ban công tác Mặt trận ở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w:t>
      </w:r>
    </w:p>
    <w:p w14:paraId="38FAB25F" w14:textId="5FC70CDF"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Trưởng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phối hợp với Trưởng ban công tác Mặt trận ở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xây dựng kế hoạch tổ chức phát phiếu lấy ý kiến; thành lập Tổ phát phiếu lấy ý kiến có từ 03 đến 05 thành viên và công khai thông tin đến Nhân dân ở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về nội dung lấy ý kiến, thời điểm, thời hạn lấy ý kiến, thành phần Tổ phát phiếu lấy ý kiến chậm nhất là 02 ngày trước ngày thực hiện việc phát phiếu lấy ý kiến. </w:t>
      </w:r>
    </w:p>
    <w:p w14:paraId="0499AF92"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Mỗi hộ gia đình được phát 01 phiếu lấy ý kiến. Tổ phát phiếu có nhiệm vụ gửi phiếu lấy ý kiến trực tiếp đến từng hộ gia đình, tổ chức thu phiếu theo đúng thời hạn đã được xác định và tổng hợp đầy đủ, khách quan kết quả phiếu lấy ý kiến. </w:t>
      </w:r>
    </w:p>
    <w:p w14:paraId="16F12B57" w14:textId="787FCB9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b/>
          <w:sz w:val="28"/>
          <w:szCs w:val="28"/>
        </w:rPr>
        <w:t xml:space="preserve">Điều 15. Biểu quyết trực tuyến tại </w:t>
      </w:r>
      <w:r w:rsidR="00221D28">
        <w:rPr>
          <w:rFonts w:asciiTheme="majorHAnsi" w:hAnsiTheme="majorHAnsi" w:cstheme="majorHAnsi"/>
          <w:b/>
          <w:sz w:val="28"/>
          <w:szCs w:val="28"/>
        </w:rPr>
        <w:t>thôn</w:t>
      </w:r>
      <w:r w:rsidRPr="00A20121">
        <w:rPr>
          <w:rFonts w:asciiTheme="majorHAnsi" w:hAnsiTheme="majorHAnsi" w:cstheme="majorHAnsi"/>
          <w:sz w:val="28"/>
          <w:szCs w:val="28"/>
        </w:rPr>
        <w:t xml:space="preserve"> </w:t>
      </w:r>
    </w:p>
    <w:p w14:paraId="3D185E08" w14:textId="2B77ED0F"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Điều kiện tổ chức biểu quyết trực tuyến tại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w:t>
      </w:r>
    </w:p>
    <w:p w14:paraId="6ADC1FF0" w14:textId="14C8C807" w:rsidR="00A20121" w:rsidRPr="00000BD3" w:rsidRDefault="00A20121" w:rsidP="00000BD3">
      <w:pPr>
        <w:spacing w:before="60" w:line="360" w:lineRule="exact"/>
        <w:ind w:firstLine="720"/>
        <w:jc w:val="both"/>
        <w:rPr>
          <w:rFonts w:asciiTheme="majorHAnsi" w:hAnsiTheme="majorHAnsi" w:cstheme="majorHAnsi"/>
          <w:spacing w:val="-2"/>
          <w:sz w:val="28"/>
          <w:szCs w:val="28"/>
        </w:rPr>
      </w:pPr>
      <w:r w:rsidRPr="00000BD3">
        <w:rPr>
          <w:rFonts w:asciiTheme="majorHAnsi" w:hAnsiTheme="majorHAnsi" w:cstheme="majorHAnsi"/>
          <w:spacing w:val="-2"/>
          <w:sz w:val="28"/>
          <w:szCs w:val="28"/>
        </w:rPr>
        <w:t xml:space="preserve">a) Các nội dung quy định tại khoản 6 Điều 9 của Quy chế này phải được Trưởng </w:t>
      </w:r>
      <w:r w:rsidR="006C3C44" w:rsidRPr="00000BD3">
        <w:rPr>
          <w:rFonts w:asciiTheme="majorHAnsi" w:hAnsiTheme="majorHAnsi" w:cstheme="majorHAnsi"/>
          <w:spacing w:val="-2"/>
          <w:sz w:val="28"/>
          <w:szCs w:val="28"/>
          <w:lang w:val="en-US"/>
        </w:rPr>
        <w:t>thôn</w:t>
      </w:r>
      <w:r w:rsidRPr="00000BD3">
        <w:rPr>
          <w:rFonts w:asciiTheme="majorHAnsi" w:hAnsiTheme="majorHAnsi" w:cstheme="majorHAnsi"/>
          <w:spacing w:val="-2"/>
          <w:sz w:val="28"/>
          <w:szCs w:val="28"/>
        </w:rPr>
        <w:t xml:space="preserve"> thống nhất với Ban công tác Mặt trận ở </w:t>
      </w:r>
      <w:r w:rsidR="00221D28" w:rsidRPr="00000BD3">
        <w:rPr>
          <w:rFonts w:asciiTheme="majorHAnsi" w:hAnsiTheme="majorHAnsi" w:cstheme="majorHAnsi"/>
          <w:spacing w:val="-2"/>
          <w:sz w:val="28"/>
          <w:szCs w:val="28"/>
        </w:rPr>
        <w:t>thôn</w:t>
      </w:r>
      <w:r w:rsidRPr="00000BD3">
        <w:rPr>
          <w:rFonts w:asciiTheme="majorHAnsi" w:hAnsiTheme="majorHAnsi" w:cstheme="majorHAnsi"/>
          <w:spacing w:val="-2"/>
          <w:sz w:val="28"/>
          <w:szCs w:val="28"/>
        </w:rPr>
        <w:t xml:space="preserve"> về việc không cần thiết tổ chức cuộc họp của cộng đồng dân cư hoặc phát phiếu lấy ý kiến của từng hộ gia đình;</w:t>
      </w:r>
    </w:p>
    <w:p w14:paraId="19C21B86" w14:textId="47A2D905"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b) Việc tổ chức biểu quyết trực tuyến được thực hiện khi có trên 50% tổng số đại diện hộ gia đình trong </w:t>
      </w:r>
      <w:r w:rsidR="00EB623C">
        <w:rPr>
          <w:rFonts w:asciiTheme="majorHAnsi" w:hAnsiTheme="majorHAnsi" w:cstheme="majorHAnsi"/>
          <w:sz w:val="28"/>
          <w:szCs w:val="28"/>
        </w:rPr>
        <w:t>Trưởng thôn</w:t>
      </w:r>
      <w:r w:rsidRPr="00A20121">
        <w:rPr>
          <w:rFonts w:asciiTheme="majorHAnsi" w:hAnsiTheme="majorHAnsi" w:cstheme="majorHAnsi"/>
          <w:sz w:val="28"/>
          <w:szCs w:val="28"/>
        </w:rPr>
        <w:t xml:space="preserve"> lựa chọn đồng ý bằng hình thức biểu quyết trực tuyến; </w:t>
      </w:r>
    </w:p>
    <w:p w14:paraId="46A6955B"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c) Đại diện các hộ gia đình có thiết bị điện tử hoặc điện thoại thông minh có kết nối internet để thực hiện biểu quyết trực tuyến và phù hợp với mức độ ứng dụng công nghệ thông tin tại địa phương. </w:t>
      </w:r>
    </w:p>
    <w:p w14:paraId="0477D5E8" w14:textId="77777777" w:rsidR="00A20121" w:rsidRPr="00A20121" w:rsidRDefault="00A20121" w:rsidP="00000BD3">
      <w:pPr>
        <w:spacing w:before="60" w:line="360" w:lineRule="exact"/>
        <w:ind w:firstLine="720"/>
        <w:jc w:val="center"/>
        <w:rPr>
          <w:rFonts w:asciiTheme="majorHAnsi" w:hAnsiTheme="majorHAnsi" w:cstheme="majorHAnsi"/>
          <w:b/>
          <w:sz w:val="28"/>
          <w:szCs w:val="28"/>
        </w:rPr>
      </w:pPr>
      <w:r w:rsidRPr="00A20121">
        <w:rPr>
          <w:rFonts w:asciiTheme="majorHAnsi" w:hAnsiTheme="majorHAnsi" w:cstheme="majorHAnsi"/>
          <w:b/>
          <w:sz w:val="28"/>
          <w:szCs w:val="28"/>
        </w:rPr>
        <w:lastRenderedPageBreak/>
        <w:t>Chương IV</w:t>
      </w:r>
      <w:r w:rsidRPr="00A20121">
        <w:rPr>
          <w:rFonts w:asciiTheme="majorHAnsi" w:hAnsiTheme="majorHAnsi" w:cstheme="majorHAnsi"/>
          <w:b/>
          <w:sz w:val="28"/>
          <w:szCs w:val="28"/>
        </w:rPr>
        <w:br/>
        <w:t>NHÂN DÂN THAM GIA Ý KIẾN</w:t>
      </w:r>
    </w:p>
    <w:p w14:paraId="0455EA98"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b/>
          <w:sz w:val="28"/>
          <w:szCs w:val="28"/>
        </w:rPr>
        <w:t>Điều 16. Những nội dung Nhân dân tham gia ý kiến trước khi cơ quan có thẩm quyền quyết định</w:t>
      </w:r>
      <w:r w:rsidRPr="00A20121">
        <w:rPr>
          <w:rFonts w:asciiTheme="majorHAnsi" w:hAnsiTheme="majorHAnsi" w:cstheme="majorHAnsi"/>
          <w:sz w:val="28"/>
          <w:szCs w:val="28"/>
        </w:rPr>
        <w:t xml:space="preserve"> </w:t>
      </w:r>
    </w:p>
    <w:p w14:paraId="6F157D5E" w14:textId="3EA72758"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Dự thảo kế hoạch phát triển kinh tế - xã hội của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phương án chuyển đổi cơ cấu kinh tế, cơ cấu sản xuất; đề án định canh, định cư, vùng kinh tế mới và phương án phát triển ngành, nghề của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w:t>
      </w:r>
    </w:p>
    <w:p w14:paraId="2677692D" w14:textId="025ECD95"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Dự thảo quy hoạch sử dụng đất và phương án điều chỉnh; việc quản lý, sử dụng quỹ đất được giao cho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quản lý. </w:t>
      </w:r>
    </w:p>
    <w:p w14:paraId="4E0A97B9" w14:textId="4E48BA1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Chủ trương, chính sách đầu tư, xây dựng, đất đai, xử lý chất thải và bảo vệ môi trường, đền bù, giải phóng mặt bằng và phương án di dân, tái định canh, định cư đối với việc quyết định đầu tư công dự án quan trọng quốc gia, dự án có quy mô di dân, tái định canh, định cư lớn, dự án có nguy cơ tác động xấu đến môi trường, dự án có ảnh hưởng trực tiếp đến đời sống kinh tế - xã hội của cộng đồng dân cư nơi thực hiện dự án. </w:t>
      </w:r>
    </w:p>
    <w:p w14:paraId="076B6CC7" w14:textId="5717DA39"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4. Dự thảo đề án thành lập, giải thể, nhập, chia, điều chỉnh địa giới đơn vị hành chính, đặt tên, đổi tên đơn vị hành chính; dự thảo đề án thành lập, giải thể, nhập, chia, đặt tên, đổi tên </w:t>
      </w:r>
      <w:r w:rsidR="00EB623C">
        <w:rPr>
          <w:rFonts w:asciiTheme="majorHAnsi" w:hAnsiTheme="majorHAnsi" w:cstheme="majorHAnsi"/>
          <w:sz w:val="28"/>
          <w:szCs w:val="28"/>
        </w:rPr>
        <w:t>thôn</w:t>
      </w:r>
      <w:r w:rsidRPr="00A20121">
        <w:rPr>
          <w:rFonts w:asciiTheme="majorHAnsi" w:hAnsiTheme="majorHAnsi" w:cstheme="majorHAnsi"/>
          <w:sz w:val="28"/>
          <w:szCs w:val="28"/>
        </w:rPr>
        <w:t>, ghép cụm dân cư.</w:t>
      </w:r>
    </w:p>
    <w:p w14:paraId="3F38B63B" w14:textId="7581B98F"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5. Dự thảo quyết định hành chính của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có liên quan đến lợi ích cộng đồng, bao gồm quyết định ban hành hoặc phê duyệt chương trình, kế hoạch, dự án, đề án có nội dung tác động đến môi trường, sức khỏe của cộng đồng, trật tự, an toàn xã hội và những vấn đề khác có ảnh hưởng đến cộng đồng. </w:t>
      </w:r>
    </w:p>
    <w:p w14:paraId="75126E62" w14:textId="4356FFED" w:rsidR="00A20121" w:rsidRPr="00A20121" w:rsidRDefault="006C3C44" w:rsidP="00000BD3">
      <w:pPr>
        <w:spacing w:before="60" w:line="360" w:lineRule="exact"/>
        <w:ind w:firstLine="720"/>
        <w:jc w:val="both"/>
        <w:rPr>
          <w:rFonts w:asciiTheme="majorHAnsi" w:hAnsiTheme="majorHAnsi" w:cstheme="majorHAnsi"/>
          <w:sz w:val="28"/>
          <w:szCs w:val="28"/>
        </w:rPr>
      </w:pPr>
      <w:r>
        <w:rPr>
          <w:rFonts w:asciiTheme="majorHAnsi" w:hAnsiTheme="majorHAnsi" w:cstheme="majorHAnsi"/>
          <w:sz w:val="28"/>
          <w:szCs w:val="28"/>
          <w:lang w:val="en-US"/>
        </w:rPr>
        <w:t>6</w:t>
      </w:r>
      <w:r w:rsidR="00A20121" w:rsidRPr="00A20121">
        <w:rPr>
          <w:rFonts w:asciiTheme="majorHAnsi" w:hAnsiTheme="majorHAnsi" w:cstheme="majorHAnsi"/>
          <w:sz w:val="28"/>
          <w:szCs w:val="28"/>
        </w:rPr>
        <w:t xml:space="preserve">. Dự thảo quy chế về thực hiện dân chủ ở </w:t>
      </w:r>
      <w:r w:rsidR="00EB623C">
        <w:rPr>
          <w:rFonts w:asciiTheme="majorHAnsi" w:hAnsiTheme="majorHAnsi" w:cstheme="majorHAnsi"/>
          <w:sz w:val="28"/>
          <w:szCs w:val="28"/>
        </w:rPr>
        <w:t>xã</w:t>
      </w:r>
      <w:r w:rsidR="00A20121" w:rsidRPr="00A20121">
        <w:rPr>
          <w:rFonts w:asciiTheme="majorHAnsi" w:hAnsiTheme="majorHAnsi" w:cstheme="majorHAnsi"/>
          <w:sz w:val="28"/>
          <w:szCs w:val="28"/>
        </w:rPr>
        <w:t xml:space="preserve">; dự thảo quy chế thực hiện dân chủ trong từng lĩnh vực, nội dung hoạt động cụ thể ở </w:t>
      </w:r>
      <w:r w:rsidR="00EB623C">
        <w:rPr>
          <w:rFonts w:asciiTheme="majorHAnsi" w:hAnsiTheme="majorHAnsi" w:cstheme="majorHAnsi"/>
          <w:sz w:val="28"/>
          <w:szCs w:val="28"/>
        </w:rPr>
        <w:t>xã</w:t>
      </w:r>
      <w:r w:rsidR="00A20121" w:rsidRPr="00A20121">
        <w:rPr>
          <w:rFonts w:asciiTheme="majorHAnsi" w:hAnsiTheme="majorHAnsi" w:cstheme="majorHAnsi"/>
          <w:sz w:val="28"/>
          <w:szCs w:val="28"/>
        </w:rPr>
        <w:t xml:space="preserve"> (nếu có). </w:t>
      </w:r>
    </w:p>
    <w:p w14:paraId="5F21AD4C" w14:textId="052A3CF7" w:rsidR="00A20121" w:rsidRPr="00A20121" w:rsidRDefault="006C3C44" w:rsidP="00000BD3">
      <w:pPr>
        <w:spacing w:before="60" w:line="360" w:lineRule="exact"/>
        <w:ind w:firstLine="720"/>
        <w:jc w:val="both"/>
        <w:rPr>
          <w:rFonts w:asciiTheme="majorHAnsi" w:hAnsiTheme="majorHAnsi" w:cstheme="majorHAnsi"/>
          <w:sz w:val="28"/>
          <w:szCs w:val="28"/>
        </w:rPr>
      </w:pPr>
      <w:r>
        <w:rPr>
          <w:rFonts w:asciiTheme="majorHAnsi" w:hAnsiTheme="majorHAnsi" w:cstheme="majorHAnsi"/>
          <w:sz w:val="28"/>
          <w:szCs w:val="28"/>
          <w:lang w:val="en-US"/>
        </w:rPr>
        <w:t>7</w:t>
      </w:r>
      <w:r w:rsidR="00A20121" w:rsidRPr="00A20121">
        <w:rPr>
          <w:rFonts w:asciiTheme="majorHAnsi" w:hAnsiTheme="majorHAnsi" w:cstheme="majorHAnsi"/>
          <w:sz w:val="28"/>
          <w:szCs w:val="28"/>
        </w:rPr>
        <w:t xml:space="preserve">. Dự thảo quyết định hành chính có nội dung xác lập nghĩa vụ hoặc làm chấm dứt, hạn chế quyền, lợi ích của đối tượng thi hành là công dân trên địa bàn </w:t>
      </w:r>
      <w:r w:rsidR="00EB623C">
        <w:rPr>
          <w:rFonts w:asciiTheme="majorHAnsi" w:hAnsiTheme="majorHAnsi" w:cstheme="majorHAnsi"/>
          <w:sz w:val="28"/>
          <w:szCs w:val="28"/>
        </w:rPr>
        <w:t>xã</w:t>
      </w:r>
      <w:r w:rsidR="00A20121" w:rsidRPr="00A20121">
        <w:rPr>
          <w:rFonts w:asciiTheme="majorHAnsi" w:hAnsiTheme="majorHAnsi" w:cstheme="majorHAnsi"/>
          <w:sz w:val="28"/>
          <w:szCs w:val="28"/>
        </w:rPr>
        <w:t xml:space="preserve">. </w:t>
      </w:r>
    </w:p>
    <w:p w14:paraId="2A0214A7" w14:textId="5E6452AF" w:rsidR="00A20121" w:rsidRPr="00A20121" w:rsidRDefault="006C3C44" w:rsidP="00000BD3">
      <w:pPr>
        <w:spacing w:before="60" w:line="360" w:lineRule="exact"/>
        <w:ind w:firstLine="720"/>
        <w:jc w:val="both"/>
        <w:rPr>
          <w:rFonts w:asciiTheme="majorHAnsi" w:hAnsiTheme="majorHAnsi" w:cstheme="majorHAnsi"/>
          <w:sz w:val="28"/>
          <w:szCs w:val="28"/>
        </w:rPr>
      </w:pPr>
      <w:r>
        <w:rPr>
          <w:rFonts w:asciiTheme="majorHAnsi" w:hAnsiTheme="majorHAnsi" w:cstheme="majorHAnsi"/>
          <w:sz w:val="28"/>
          <w:szCs w:val="28"/>
          <w:lang w:val="en-US"/>
        </w:rPr>
        <w:t>8</w:t>
      </w:r>
      <w:r w:rsidR="00A20121" w:rsidRPr="00A20121">
        <w:rPr>
          <w:rFonts w:asciiTheme="majorHAnsi" w:hAnsiTheme="majorHAnsi" w:cstheme="majorHAnsi"/>
          <w:sz w:val="28"/>
          <w:szCs w:val="28"/>
        </w:rPr>
        <w:t xml:space="preserve">. Các nội dung khác theo quy định của pháp luật, quy chế thực hiện dân chủ ở </w:t>
      </w:r>
      <w:r w:rsidR="00EB623C">
        <w:rPr>
          <w:rFonts w:asciiTheme="majorHAnsi" w:hAnsiTheme="majorHAnsi" w:cstheme="majorHAnsi"/>
          <w:sz w:val="28"/>
          <w:szCs w:val="28"/>
        </w:rPr>
        <w:t>xã</w:t>
      </w:r>
      <w:r w:rsidR="00A20121" w:rsidRPr="00A20121">
        <w:rPr>
          <w:rFonts w:asciiTheme="majorHAnsi" w:hAnsiTheme="majorHAnsi" w:cstheme="majorHAnsi"/>
          <w:sz w:val="28"/>
          <w:szCs w:val="28"/>
        </w:rPr>
        <w:t xml:space="preserve">, theo yêu cầu của cơ quan nhà nước có thẩm quyền hoặc chính quyền </w:t>
      </w:r>
      <w:r w:rsidR="00EB623C">
        <w:rPr>
          <w:rFonts w:asciiTheme="majorHAnsi" w:hAnsiTheme="majorHAnsi" w:cstheme="majorHAnsi"/>
          <w:sz w:val="28"/>
          <w:szCs w:val="28"/>
        </w:rPr>
        <w:t>xã</w:t>
      </w:r>
      <w:r w:rsidR="00A20121" w:rsidRPr="00A20121">
        <w:rPr>
          <w:rFonts w:asciiTheme="majorHAnsi" w:hAnsiTheme="majorHAnsi" w:cstheme="majorHAnsi"/>
          <w:sz w:val="28"/>
          <w:szCs w:val="28"/>
        </w:rPr>
        <w:t xml:space="preserve"> thấy cần lấy ý kiến.</w:t>
      </w:r>
    </w:p>
    <w:p w14:paraId="2CDF0E8E"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 </w:t>
      </w:r>
      <w:r w:rsidRPr="00A20121">
        <w:rPr>
          <w:rFonts w:asciiTheme="majorHAnsi" w:hAnsiTheme="majorHAnsi" w:cstheme="majorHAnsi"/>
          <w:b/>
          <w:sz w:val="28"/>
          <w:szCs w:val="28"/>
        </w:rPr>
        <w:t>Điều 17. Hình thức Nhân dân tham gia ý kiến</w:t>
      </w:r>
      <w:r w:rsidRPr="00A20121">
        <w:rPr>
          <w:rFonts w:asciiTheme="majorHAnsi" w:hAnsiTheme="majorHAnsi" w:cstheme="majorHAnsi"/>
          <w:sz w:val="28"/>
          <w:szCs w:val="28"/>
        </w:rPr>
        <w:t xml:space="preserve"> </w:t>
      </w:r>
    </w:p>
    <w:p w14:paraId="043E26CB"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Các hình thức lấy ý kiến Nhân dân bao gồm: </w:t>
      </w:r>
    </w:p>
    <w:p w14:paraId="5F62FEFA" w14:textId="6D3E88BF"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a) Hội nghị trao đổi, đối thoại giữa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với Nhân dân;</w:t>
      </w:r>
    </w:p>
    <w:p w14:paraId="73DCB6BA"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b) Tổ chức cuộc họp của cộng đồng dân cư; </w:t>
      </w:r>
    </w:p>
    <w:p w14:paraId="755AEBB6"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c) Phát phiếu lấy ý kiến của hộ gia đình; </w:t>
      </w:r>
    </w:p>
    <w:p w14:paraId="3C11A5EB"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d) Thông qua hòm thư góp ý, đường dây nóng (nếu có); </w:t>
      </w:r>
    </w:p>
    <w:p w14:paraId="0C170B81" w14:textId="12A51B45"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đ) Thông qua Ban công tác Mặt trận ở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và các tổ chức chính trị - xã hội ở cơ sở; </w:t>
      </w:r>
    </w:p>
    <w:p w14:paraId="6B211340" w14:textId="0C6BDF7D" w:rsidR="00A20121" w:rsidRPr="00000BD3" w:rsidRDefault="00A20121" w:rsidP="00000BD3">
      <w:pPr>
        <w:spacing w:before="60" w:line="360" w:lineRule="exact"/>
        <w:ind w:firstLine="720"/>
        <w:jc w:val="both"/>
        <w:rPr>
          <w:rFonts w:asciiTheme="majorHAnsi" w:hAnsiTheme="majorHAnsi" w:cstheme="majorHAnsi"/>
          <w:spacing w:val="-4"/>
          <w:sz w:val="28"/>
          <w:szCs w:val="28"/>
        </w:rPr>
      </w:pPr>
      <w:r w:rsidRPr="00000BD3">
        <w:rPr>
          <w:rFonts w:asciiTheme="majorHAnsi" w:hAnsiTheme="majorHAnsi" w:cstheme="majorHAnsi"/>
          <w:spacing w:val="-4"/>
          <w:sz w:val="28"/>
          <w:szCs w:val="28"/>
        </w:rPr>
        <w:lastRenderedPageBreak/>
        <w:t xml:space="preserve">e) Thông qua cổng thông tin điện tử, trang thông tin điện tử của chính quyền </w:t>
      </w:r>
      <w:r w:rsidR="00EB623C" w:rsidRPr="00000BD3">
        <w:rPr>
          <w:rFonts w:asciiTheme="majorHAnsi" w:hAnsiTheme="majorHAnsi" w:cstheme="majorHAnsi"/>
          <w:spacing w:val="-4"/>
          <w:sz w:val="28"/>
          <w:szCs w:val="28"/>
        </w:rPr>
        <w:t>xã</w:t>
      </w:r>
      <w:r w:rsidRPr="00000BD3">
        <w:rPr>
          <w:rFonts w:asciiTheme="majorHAnsi" w:hAnsiTheme="majorHAnsi" w:cstheme="majorHAnsi"/>
          <w:spacing w:val="-4"/>
          <w:sz w:val="28"/>
          <w:szCs w:val="28"/>
        </w:rPr>
        <w:t xml:space="preserve">; </w:t>
      </w:r>
    </w:p>
    <w:p w14:paraId="6EEC71B6" w14:textId="2332038D"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g) Thông qua mạng viễn thông, mạng xã hội hoạt động hợp pháp theo quy định của pháp luật, bảo đảm phù hợp với mức độ ứng dụng công nghệ thông tin tại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tại </w:t>
      </w:r>
      <w:r w:rsidR="006C3C44">
        <w:rPr>
          <w:rFonts w:asciiTheme="majorHAnsi" w:hAnsiTheme="majorHAnsi" w:cstheme="majorHAnsi"/>
          <w:sz w:val="28"/>
          <w:szCs w:val="28"/>
          <w:lang w:val="en-US"/>
        </w:rPr>
        <w:t>các thôn</w:t>
      </w:r>
      <w:r w:rsidRPr="00A20121">
        <w:rPr>
          <w:rFonts w:asciiTheme="majorHAnsi" w:hAnsiTheme="majorHAnsi" w:cstheme="majorHAnsi"/>
          <w:sz w:val="28"/>
          <w:szCs w:val="28"/>
        </w:rPr>
        <w:t xml:space="preserve">; </w:t>
      </w:r>
    </w:p>
    <w:p w14:paraId="7FD34FDF"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h) Tổ chức đối thoại, lấy ý kiến công dân là đối tượng thi hành đối với nội dung quy định tại khoản 8 Điều 16 của Quy chế này. </w:t>
      </w:r>
    </w:p>
    <w:p w14:paraId="68AC087C" w14:textId="4F372C18"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Tùy theo nội dung, tính chất, yêu cầu của việc lấy ý kiến Nhân dân, khả năng, điều kiện đáp ứng thực tế của địa phương và phù hợp với quy chế thực hiện dân chủ ở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quyết định lựa chọn một hoặc một số hình thức quy định tại khoản 1 Điều này để tổ chức lấy ý kiến Nhân dân. Trường hợp pháp luật có quy định về việc áp dụng hình thức, cách thức tổ chức cụ thể để lấy ý kiến của Nhân dân về nội dung nhất định thì việc tổ chức lấy ý kiến Nhân dân, tổng hợp, giải trình, tiếp thu ý kiến tham gia của Nhân dân thực hiện theo quy định đó. </w:t>
      </w:r>
    </w:p>
    <w:p w14:paraId="2ACE5B3C"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b/>
          <w:sz w:val="28"/>
          <w:szCs w:val="28"/>
        </w:rPr>
        <w:t>Điều 18. Trách nhiệm trong việc tổ chức để Nhân dân tham gia ý kiến</w:t>
      </w:r>
      <w:r w:rsidRPr="00A20121">
        <w:rPr>
          <w:rFonts w:asciiTheme="majorHAnsi" w:hAnsiTheme="majorHAnsi" w:cstheme="majorHAnsi"/>
          <w:sz w:val="28"/>
          <w:szCs w:val="28"/>
        </w:rPr>
        <w:t xml:space="preserve"> </w:t>
      </w:r>
    </w:p>
    <w:p w14:paraId="498ECCA3" w14:textId="50BEF01E"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có kế hoạch tổ chức lấy ý kiến Nhân dân về các nội dung quy định tại Điều 16 của Quy chế này thuộc thẩm quyền quyết định của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trong đó xác định rõ nội dung lấy ý kiến, hình thức lấy ý kiến, cách thức, thời hạn triển khai và trách nhiệm tổ chức thực hiện. Kế hoạch tổ chức lấy ý kiến Nhân dân phải được gửi đến Hội đồng nhân dân và Ủy ban Mặt trận Tổ quốc Việt Nam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Trường hợp tổ chức lấy ý kiến Nhân dân về những nội dung thuộc thẩm quyền quyết định của cơ quan nhà nước cấp trên thì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tổ chức thực hiện việc lấy ý kiến theo các nội dung được giao trong kế hoạch lấy ý kiến của cơ quan chịu trách nhiệm lấy ý kiến. </w:t>
      </w:r>
    </w:p>
    <w:p w14:paraId="064D59C4" w14:textId="29991AA3"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phối hợp với Ủy ban Mặt trận Tổ quốc Việt Nam và các tổ chức chính trị - xã hội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 </w:t>
      </w:r>
    </w:p>
    <w:p w14:paraId="607971CB" w14:textId="1818C7E8"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Chủ tịch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chịu trách nhiệm chỉ đạo việc tiếp nhận, tổng hợp ý kiến, thông tin phản hồi của Nhân dân; nghiên cứu tiếp thu, giải trình ý kiến tham gia của Nhân dân về các nội dung thuộc thẩm quyền quyết định của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để quyết định theo thẩm quyền hoặc báo cáo Hội đồng nhân dân,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quyết định và thực hiện việc công khai kết quả tổng hợp ý kiến của Nhân dân, nội dung giải trình, tiếp thu đến Nhân dân.</w:t>
      </w:r>
    </w:p>
    <w:p w14:paraId="2E0F5E6D" w14:textId="2635224F"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4. Đối với những nội dung do cơ quan có thẩm quyền giao cho chính quyền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đưa ra lấy ý kiến Nhân dân thì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w:t>
      </w:r>
      <w:r w:rsidRPr="00A20121">
        <w:rPr>
          <w:rFonts w:asciiTheme="majorHAnsi" w:hAnsiTheme="majorHAnsi" w:cstheme="majorHAnsi"/>
          <w:sz w:val="28"/>
          <w:szCs w:val="28"/>
        </w:rPr>
        <w:lastRenderedPageBreak/>
        <w:t xml:space="preserve">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để thực hiện việc công khai thông tin đến Nhân dân.</w:t>
      </w:r>
    </w:p>
    <w:p w14:paraId="1EA641BC" w14:textId="0B507E7E"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5.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tổng hợp, báo cáo Hội đồng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về việc tổ chức lấy ý kiến Nhân dân và kết quả thực hiện tại kỳ họp thường lệ gần nhất, đồng thời gửi đến Ủy ban Mặt trận Tổ quốc Việt Nam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để giám sát. </w:t>
      </w:r>
    </w:p>
    <w:p w14:paraId="6B347D5F" w14:textId="0BE2C109"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6. Ủy ban Mặt trận Tổ quốc Việt Nam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phối hợp với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trong việc thực hiện 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 Ủy ban Mặt trận Tổ quốc Việt Nam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thực hiện giám sát việc lập và tổ chức thực hiện kế hoạch tổ chức lấy ý kiến Nhân dân trên địa bàn; việc tổ chức đối thoại, lấy ý kiến trong trường hợp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ban hành quyết định hành chính có nội dung xác lập nghĩa vụ hoặc làm chấm dứt, hạn chế quyền, lợi ích của đối tượng thi hành và quá trình, kết quả giải trình, tiếp thu và tổ chức thực hiện các nội dung Nhân dân tham gia ý kiến.</w:t>
      </w:r>
    </w:p>
    <w:p w14:paraId="57BA8891" w14:textId="4030C5F7" w:rsidR="00A20121" w:rsidRPr="00A20121" w:rsidRDefault="00A20121" w:rsidP="00000BD3">
      <w:pPr>
        <w:spacing w:before="60" w:line="360" w:lineRule="exact"/>
        <w:ind w:firstLine="720"/>
        <w:jc w:val="both"/>
        <w:rPr>
          <w:rFonts w:asciiTheme="majorHAnsi" w:hAnsiTheme="majorHAnsi" w:cstheme="majorHAnsi"/>
          <w:b/>
          <w:sz w:val="28"/>
          <w:szCs w:val="28"/>
        </w:rPr>
      </w:pPr>
      <w:r w:rsidRPr="00A20121">
        <w:rPr>
          <w:rFonts w:asciiTheme="majorHAnsi" w:hAnsiTheme="majorHAnsi" w:cstheme="majorHAnsi"/>
          <w:sz w:val="28"/>
          <w:szCs w:val="28"/>
        </w:rPr>
        <w:t xml:space="preserve"> </w:t>
      </w:r>
      <w:r w:rsidRPr="00A20121">
        <w:rPr>
          <w:rFonts w:asciiTheme="majorHAnsi" w:hAnsiTheme="majorHAnsi" w:cstheme="majorHAnsi"/>
          <w:b/>
          <w:sz w:val="28"/>
          <w:szCs w:val="28"/>
        </w:rPr>
        <w:t xml:space="preserve">Điều 19. Trách nhiệm của Nhân dân trong việc tham gia ý kiến về các nội dung ở </w:t>
      </w:r>
      <w:r w:rsidR="00EB623C">
        <w:rPr>
          <w:rFonts w:asciiTheme="majorHAnsi" w:hAnsiTheme="majorHAnsi" w:cstheme="majorHAnsi"/>
          <w:b/>
          <w:sz w:val="28"/>
          <w:szCs w:val="28"/>
        </w:rPr>
        <w:t>xã</w:t>
      </w:r>
      <w:r w:rsidRPr="00A20121">
        <w:rPr>
          <w:rFonts w:asciiTheme="majorHAnsi" w:hAnsiTheme="majorHAnsi" w:cstheme="majorHAnsi"/>
          <w:b/>
          <w:sz w:val="28"/>
          <w:szCs w:val="28"/>
        </w:rPr>
        <w:t xml:space="preserve"> </w:t>
      </w:r>
    </w:p>
    <w:p w14:paraId="2A16019D" w14:textId="2971E926"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Đảng viên, cán bộ, công chức, viên chức và mọi công dân cư trú trên địa bàn </w:t>
      </w:r>
      <w:r w:rsidR="006C3C44">
        <w:rPr>
          <w:rFonts w:asciiTheme="majorHAnsi" w:hAnsiTheme="majorHAnsi" w:cstheme="majorHAnsi"/>
          <w:sz w:val="28"/>
          <w:szCs w:val="28"/>
          <w:lang w:val="en-US"/>
        </w:rPr>
        <w:t xml:space="preserve">xã </w:t>
      </w:r>
      <w:r w:rsidRPr="00A20121">
        <w:rPr>
          <w:rFonts w:asciiTheme="majorHAnsi" w:hAnsiTheme="majorHAnsi" w:cstheme="majorHAnsi"/>
          <w:sz w:val="28"/>
          <w:szCs w:val="28"/>
        </w:rPr>
        <w:t xml:space="preserve">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 </w:t>
      </w:r>
    </w:p>
    <w:p w14:paraId="29489CD5"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Cá nhân, hộ gia đình có trách nhiệm tham gia hoặc cử đại diện hộ gia đình tham dự họp bàn, thảo luận, thể hiện ý kiến đối với các nội dung theo yêu cầu của cấp có thẩm quyền. </w:t>
      </w:r>
    </w:p>
    <w:p w14:paraId="61B56514" w14:textId="77777777" w:rsidR="00A20121" w:rsidRPr="00A20121" w:rsidRDefault="00A20121" w:rsidP="00000BD3">
      <w:pPr>
        <w:spacing w:before="60" w:line="360" w:lineRule="exact"/>
        <w:ind w:firstLine="720"/>
        <w:jc w:val="both"/>
        <w:rPr>
          <w:rFonts w:asciiTheme="majorHAnsi" w:hAnsiTheme="majorHAnsi" w:cstheme="majorHAnsi"/>
          <w:sz w:val="28"/>
          <w:szCs w:val="28"/>
          <w:highlight w:val="yellow"/>
        </w:rPr>
      </w:pPr>
      <w:r w:rsidRPr="00A20121">
        <w:rPr>
          <w:rFonts w:asciiTheme="majorHAnsi" w:hAnsiTheme="majorHAnsi" w:cstheme="majorHAnsi"/>
          <w:sz w:val="28"/>
          <w:szCs w:val="28"/>
        </w:rPr>
        <w:t xml:space="preserve">3. Công dân theo dõi, đánh giá, giám sát việc tổng hợp, giải trình, tiếp thu ý kiến cơ quan có thẩm quyền đối với các nội dung này. </w:t>
      </w:r>
    </w:p>
    <w:p w14:paraId="06F397F8" w14:textId="77777777" w:rsidR="00A20121" w:rsidRPr="00A20121" w:rsidRDefault="00A20121" w:rsidP="00000BD3">
      <w:pPr>
        <w:spacing w:before="60" w:line="360" w:lineRule="exact"/>
        <w:ind w:firstLine="720"/>
        <w:jc w:val="center"/>
        <w:rPr>
          <w:rFonts w:asciiTheme="majorHAnsi" w:hAnsiTheme="majorHAnsi" w:cstheme="majorHAnsi"/>
          <w:b/>
          <w:sz w:val="28"/>
          <w:szCs w:val="28"/>
        </w:rPr>
      </w:pPr>
      <w:r w:rsidRPr="00A20121">
        <w:rPr>
          <w:rFonts w:asciiTheme="majorHAnsi" w:hAnsiTheme="majorHAnsi" w:cstheme="majorHAnsi"/>
          <w:b/>
          <w:sz w:val="28"/>
          <w:szCs w:val="28"/>
        </w:rPr>
        <w:t>Chương V</w:t>
      </w:r>
      <w:r w:rsidRPr="00A20121">
        <w:rPr>
          <w:rFonts w:asciiTheme="majorHAnsi" w:hAnsiTheme="majorHAnsi" w:cstheme="majorHAnsi"/>
          <w:b/>
          <w:sz w:val="28"/>
          <w:szCs w:val="28"/>
        </w:rPr>
        <w:br/>
        <w:t>NHÂN DÂN THỰC HIỆN KIỂM TRA, GIÁM SÁT</w:t>
      </w:r>
    </w:p>
    <w:p w14:paraId="4A19C78E" w14:textId="77777777" w:rsidR="00A20121" w:rsidRPr="006C3C44" w:rsidRDefault="00A20121" w:rsidP="00000BD3">
      <w:pPr>
        <w:spacing w:before="60" w:line="360" w:lineRule="exact"/>
        <w:ind w:firstLine="720"/>
        <w:jc w:val="center"/>
        <w:rPr>
          <w:rFonts w:asciiTheme="majorHAnsi" w:hAnsiTheme="majorHAnsi" w:cstheme="majorHAnsi"/>
          <w:b/>
          <w:spacing w:val="-4"/>
          <w:sz w:val="28"/>
          <w:szCs w:val="28"/>
        </w:rPr>
      </w:pPr>
      <w:r w:rsidRPr="00A20121">
        <w:rPr>
          <w:rFonts w:asciiTheme="majorHAnsi" w:hAnsiTheme="majorHAnsi" w:cstheme="majorHAnsi"/>
          <w:b/>
          <w:sz w:val="28"/>
          <w:szCs w:val="28"/>
        </w:rPr>
        <w:t>Mục 1</w:t>
      </w:r>
      <w:r w:rsidRPr="00A20121">
        <w:rPr>
          <w:rFonts w:asciiTheme="majorHAnsi" w:hAnsiTheme="majorHAnsi" w:cstheme="majorHAnsi"/>
          <w:b/>
          <w:sz w:val="28"/>
          <w:szCs w:val="28"/>
        </w:rPr>
        <w:br/>
      </w:r>
      <w:r w:rsidRPr="006C3C44">
        <w:rPr>
          <w:rFonts w:asciiTheme="majorHAnsi" w:hAnsiTheme="majorHAnsi" w:cstheme="majorHAnsi"/>
          <w:b/>
          <w:spacing w:val="-4"/>
          <w:sz w:val="28"/>
          <w:szCs w:val="28"/>
        </w:rPr>
        <w:t>NỘI DUNG, HÌNH THỨC KIỂM TRA, GIÁM SÁT, TRÁCH NHIỆM TRONG VIỆC BẢO ĐẢM ĐỂ NHÂN DÂN THỰC HIỆN KIỂM TRA GIÁM SÁT</w:t>
      </w:r>
    </w:p>
    <w:p w14:paraId="5A0970D8"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b/>
          <w:sz w:val="28"/>
          <w:szCs w:val="28"/>
        </w:rPr>
        <w:t>Điều 20.</w:t>
      </w:r>
      <w:r w:rsidRPr="00A20121">
        <w:rPr>
          <w:rFonts w:asciiTheme="majorHAnsi" w:hAnsiTheme="majorHAnsi" w:cstheme="majorHAnsi"/>
          <w:sz w:val="28"/>
          <w:szCs w:val="28"/>
        </w:rPr>
        <w:t xml:space="preserve"> </w:t>
      </w:r>
      <w:r w:rsidRPr="00A20121">
        <w:rPr>
          <w:rFonts w:asciiTheme="majorHAnsi" w:hAnsiTheme="majorHAnsi" w:cstheme="majorHAnsi"/>
          <w:b/>
          <w:sz w:val="28"/>
          <w:szCs w:val="28"/>
        </w:rPr>
        <w:t>Nội dung kiểm tra, giám sát</w:t>
      </w:r>
      <w:r w:rsidRPr="00A20121">
        <w:rPr>
          <w:rFonts w:asciiTheme="majorHAnsi" w:hAnsiTheme="majorHAnsi" w:cstheme="majorHAnsi"/>
          <w:sz w:val="28"/>
          <w:szCs w:val="28"/>
        </w:rPr>
        <w:t xml:space="preserve"> </w:t>
      </w:r>
    </w:p>
    <w:p w14:paraId="373AFBA4"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Công dân kiểm tra việc thực hiện các nội dung mà Nhân dân đã bàn và quyết định quy định tại Điều 9 của Quy chế này. </w:t>
      </w:r>
    </w:p>
    <w:p w14:paraId="6CD48F01" w14:textId="77777777" w:rsidR="00A20121" w:rsidRPr="00A20121" w:rsidRDefault="00A20121" w:rsidP="00000BD3">
      <w:pPr>
        <w:spacing w:before="60" w:line="360" w:lineRule="exact"/>
        <w:ind w:firstLine="720"/>
        <w:jc w:val="both"/>
        <w:rPr>
          <w:rFonts w:asciiTheme="majorHAnsi" w:hAnsiTheme="majorHAnsi" w:cstheme="majorHAnsi"/>
          <w:b/>
          <w:sz w:val="28"/>
          <w:szCs w:val="28"/>
        </w:rPr>
      </w:pPr>
      <w:r w:rsidRPr="00A20121">
        <w:rPr>
          <w:rFonts w:asciiTheme="majorHAnsi" w:hAnsiTheme="majorHAnsi" w:cstheme="majorHAnsi"/>
          <w:b/>
          <w:sz w:val="28"/>
          <w:szCs w:val="28"/>
        </w:rPr>
        <w:t xml:space="preserve">Điều 21. Hình thức kiểm tra, giám sát </w:t>
      </w:r>
    </w:p>
    <w:p w14:paraId="317EFDB2"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1. Công dân trực tiếp thực hiện việc kiểm tra, giám sát thông qua:</w:t>
      </w:r>
    </w:p>
    <w:p w14:paraId="6FD75187"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lastRenderedPageBreak/>
        <w:t xml:space="preserve">a) Hoạt động lao động, sản xuất, học tập, công tác, sinh hoạt của công dân ở cộng đồng dân cư;  </w:t>
      </w:r>
    </w:p>
    <w:p w14:paraId="325FAD44" w14:textId="0CC10D55"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b) Quan sát, tìm hiểu, giao tiếp với cán bộ, công chức cấp xã, người hoạt động không chuyên trách ở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và người dân ở cộng đồng dân cư; </w:t>
      </w:r>
    </w:p>
    <w:p w14:paraId="1B86E20C" w14:textId="00D38F89"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c) Tiếp cận các thông tin được công khai; các thông tin, báo cáo của chính quyền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cán bộ, công chức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người hoạt động không chuyên ở </w:t>
      </w:r>
      <w:r w:rsidR="00EB623C">
        <w:rPr>
          <w:rFonts w:asciiTheme="majorHAnsi" w:hAnsiTheme="majorHAnsi" w:cstheme="majorHAnsi"/>
          <w:sz w:val="28"/>
          <w:szCs w:val="28"/>
        </w:rPr>
        <w:t xml:space="preserve"> thôn</w:t>
      </w:r>
      <w:r w:rsidRPr="00A20121">
        <w:rPr>
          <w:rFonts w:asciiTheme="majorHAnsi" w:hAnsiTheme="majorHAnsi" w:cstheme="majorHAnsi"/>
          <w:sz w:val="28"/>
          <w:szCs w:val="28"/>
        </w:rPr>
        <w:t xml:space="preserve">, cơ quan, tổ chức, cá nhân được giao quản lý hoặc thực hiện các nội dung Nhân dân đã bàn và quyết định; </w:t>
      </w:r>
    </w:p>
    <w:p w14:paraId="209A9FC2" w14:textId="33717588"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d) Tham dự hội nghị trao đổi, đối thoại giữa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với Nhân dân, hội nghị tiếp xúc cử tri, hoạt động tiếp công dân; hội nghị định kỳ và các cuộc họp khác của cộng đồng dân cư. </w:t>
      </w:r>
    </w:p>
    <w:p w14:paraId="66EF8E32" w14:textId="4A3B46EF"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Công dân thực hiện việc kiểm tra, giám sát thông qua Mặt trận Tổ quốc Việt Nam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thông qua hoạt động của Ban Thanh tra nhân dân ở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Ban Giám sát đầu tư của cộng đồng và các tổ chức tự quản khác ở địa phương được thành lập theo quy định của pháp luật. </w:t>
      </w:r>
    </w:p>
    <w:p w14:paraId="0F2F0143" w14:textId="77777777" w:rsidR="00A20121" w:rsidRPr="00A20121" w:rsidRDefault="00A20121" w:rsidP="00000BD3">
      <w:pPr>
        <w:spacing w:before="60" w:line="360" w:lineRule="exact"/>
        <w:ind w:firstLine="720"/>
        <w:jc w:val="both"/>
        <w:rPr>
          <w:rFonts w:asciiTheme="majorHAnsi" w:hAnsiTheme="majorHAnsi" w:cstheme="majorHAnsi"/>
          <w:b/>
          <w:sz w:val="28"/>
          <w:szCs w:val="28"/>
        </w:rPr>
      </w:pPr>
      <w:r w:rsidRPr="00A20121">
        <w:rPr>
          <w:rFonts w:asciiTheme="majorHAnsi" w:hAnsiTheme="majorHAnsi" w:cstheme="majorHAnsi"/>
          <w:b/>
          <w:sz w:val="28"/>
          <w:szCs w:val="28"/>
        </w:rPr>
        <w:t xml:space="preserve">Điều 22. Trách nhiệm trong việc bảo đảm để Nhân dân thực hiện kiểm tra, giám sát </w:t>
      </w:r>
    </w:p>
    <w:p w14:paraId="19502CCD" w14:textId="4F363D9B"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Chính quyền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cán bộ, công chức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Trưởng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Ban công tác Mặt trận ở </w:t>
      </w:r>
      <w:r w:rsidR="00EB623C">
        <w:rPr>
          <w:rFonts w:asciiTheme="majorHAnsi" w:hAnsiTheme="majorHAnsi" w:cstheme="majorHAnsi"/>
          <w:sz w:val="28"/>
          <w:szCs w:val="28"/>
        </w:rPr>
        <w:t>thôn</w:t>
      </w:r>
      <w:r w:rsidRPr="00A20121">
        <w:rPr>
          <w:rFonts w:asciiTheme="majorHAnsi" w:hAnsiTheme="majorHAnsi" w:cstheme="majorHAnsi"/>
          <w:sz w:val="28"/>
          <w:szCs w:val="28"/>
        </w:rPr>
        <w:t xml:space="preserve">, các tổ chức, đoàn thể, đại biểu Quốc hội, đại biểu Hội đồng nhân dân, Ban Thanh tra nhân dân, Ban Giám sát đầu tư của cộng đồng, tổ chức tự quản khác ở địa phương được thành lập theo quy định của pháp luật có trách nhiệm tiếp nhận, xử lý, giải quyết khiếu nại, tố cáo, kiến nghị, phản ánh của công dân theo thẩm quyền hoặc thực hiện việc kiểm tra, giám sát theo quy định của pháp luật. </w:t>
      </w:r>
    </w:p>
    <w:p w14:paraId="33D3768F" w14:textId="0F386AEA"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có trách nhiệm sau đây:</w:t>
      </w:r>
    </w:p>
    <w:p w14:paraId="52782DBB"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 </w:t>
      </w:r>
    </w:p>
    <w:p w14:paraId="677F3A58" w14:textId="40CBA3FB"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b) Xem xét, giải quyết, giải trình và trả lời kịp thời khiếu nại, tố cáo, kiến nghị, phản ánh của công dân, kiến nghị của Ủy ban Mặt trận Tổ quốc Việt Nam, các tổ chức thành viên của Mặt trận Tổ quốc Việt Nam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hoặc báo cáo, chuyển thông tin đến cơ quan có thẩm quyền đối với những vấn đề không thuộc thẩm quyền giải quyết của mình; </w:t>
      </w:r>
    </w:p>
    <w:p w14:paraId="16EE32E3" w14:textId="338F52AD"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c) Phối hợp cùng Ủy ban Mặt trận Tổ quốc Việt Nam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căn cứ vào yêu cầu, đặc điểm và điều kiện thực tế của địa phương, xây dựng và ban hành quy chế thực hiện dân chủ ở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để quy định cụ thể hơn nội dung, cách thức thực hiện dân chủ cơ sở trên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làm cơ sở để công dân kiểm tra, giám sát việc thực hiện. Nội dung </w:t>
      </w:r>
      <w:r w:rsidRPr="00A20121">
        <w:rPr>
          <w:rFonts w:asciiTheme="majorHAnsi" w:hAnsiTheme="majorHAnsi" w:cstheme="majorHAnsi"/>
          <w:sz w:val="28"/>
          <w:szCs w:val="28"/>
        </w:rPr>
        <w:lastRenderedPageBreak/>
        <w:t xml:space="preserve">của quy chế thực hiện dân chủ ở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có thể mở rộng hơn phạm vi thực hiện dân chủ ở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nhưng không được trái hoặc hạn chế việc thực hiện các nội dung đã được quy định trong Quy chế này;</w:t>
      </w:r>
    </w:p>
    <w:p w14:paraId="4B22FE0A"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d) Tạo điều kiện và bảo đảm để Ban Thanh tra nhân dân, Ban Giám sát đầu tư của cộng đồng và các tổ chức tự quản khác của Nhân dân ở địa phương thực hiện nhiệm vụ kiểm tra, giám sát theo quy định của pháp luật; </w:t>
      </w:r>
    </w:p>
    <w:p w14:paraId="18789BBA"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đ) Xử lý người có hành vi cản trở công dân thực hiện quyền kiểm tra, giám sát hoặc người có hành vi trả thù, trù dập người khiếu nại, tố cáo, kiến nghị, phản ánh theo quy định của pháp luật. </w:t>
      </w:r>
    </w:p>
    <w:p w14:paraId="65FAFD18" w14:textId="77777777" w:rsidR="00A20121" w:rsidRPr="00A20121" w:rsidRDefault="00A20121" w:rsidP="00503990">
      <w:pPr>
        <w:spacing w:before="60" w:line="350" w:lineRule="exact"/>
        <w:ind w:firstLine="720"/>
        <w:jc w:val="center"/>
        <w:rPr>
          <w:rFonts w:asciiTheme="majorHAnsi" w:hAnsiTheme="majorHAnsi" w:cstheme="majorHAnsi"/>
          <w:sz w:val="28"/>
          <w:szCs w:val="28"/>
        </w:rPr>
      </w:pPr>
      <w:r w:rsidRPr="00A20121">
        <w:rPr>
          <w:rFonts w:asciiTheme="majorHAnsi" w:hAnsiTheme="majorHAnsi" w:cstheme="majorHAnsi"/>
          <w:b/>
          <w:sz w:val="28"/>
          <w:szCs w:val="28"/>
        </w:rPr>
        <w:t xml:space="preserve">Chương VI </w:t>
      </w:r>
      <w:r w:rsidRPr="00A20121">
        <w:rPr>
          <w:rFonts w:asciiTheme="majorHAnsi" w:hAnsiTheme="majorHAnsi" w:cstheme="majorHAnsi"/>
          <w:b/>
          <w:sz w:val="28"/>
          <w:szCs w:val="28"/>
        </w:rPr>
        <w:br/>
        <w:t>TỔ CHỨC, THỰC HIỆN</w:t>
      </w:r>
    </w:p>
    <w:p w14:paraId="68CC6958" w14:textId="3125D375"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b/>
          <w:sz w:val="28"/>
          <w:szCs w:val="28"/>
        </w:rPr>
        <w:t xml:space="preserve">Điều 23. Trách nhiệm của Ủy ban nhân dân </w:t>
      </w:r>
      <w:r w:rsidR="00EB623C">
        <w:rPr>
          <w:rFonts w:asciiTheme="majorHAnsi" w:hAnsiTheme="majorHAnsi" w:cstheme="majorHAnsi"/>
          <w:b/>
          <w:sz w:val="28"/>
          <w:szCs w:val="28"/>
        </w:rPr>
        <w:t>xã</w:t>
      </w:r>
      <w:r w:rsidRPr="00A20121">
        <w:rPr>
          <w:rFonts w:asciiTheme="majorHAnsi" w:hAnsiTheme="majorHAnsi" w:cstheme="majorHAnsi"/>
          <w:b/>
          <w:sz w:val="28"/>
          <w:szCs w:val="28"/>
        </w:rPr>
        <w:t xml:space="preserve"> </w:t>
      </w:r>
    </w:p>
    <w:p w14:paraId="04F236D4" w14:textId="6715530E"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Tổ chức thực hiện dân chủ ở cơ sở trên địa bàn </w:t>
      </w:r>
      <w:r w:rsidR="00EB623C">
        <w:rPr>
          <w:rFonts w:asciiTheme="majorHAnsi" w:hAnsiTheme="majorHAnsi" w:cstheme="majorHAnsi"/>
          <w:sz w:val="28"/>
          <w:szCs w:val="28"/>
        </w:rPr>
        <w:t>xã</w:t>
      </w:r>
      <w:r w:rsidRPr="00A20121">
        <w:rPr>
          <w:rFonts w:asciiTheme="majorHAnsi" w:hAnsiTheme="majorHAnsi" w:cstheme="majorHAnsi"/>
          <w:sz w:val="28"/>
          <w:szCs w:val="28"/>
        </w:rPr>
        <w:t>.</w:t>
      </w:r>
    </w:p>
    <w:p w14:paraId="5B2E1F08"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Giữ mối liên hệ chặt chẽ với Nhân dân và cộng đồng dân cư trên địa bàn. </w:t>
      </w:r>
    </w:p>
    <w:p w14:paraId="136962B5" w14:textId="794E2474"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Xem xét, giải quyết và trả lời kịp thời các khiếu nại, tố cáo, kiến nghị của công dân, kiến nghị của Ban Thanh tra nhân dân ở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Ban Giám sát đầu tư của cộng đồng, Ủy ban Mặt trận Tổ quốc Việt Nam và các tổ chức chính trị - xã hội ở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w:t>
      </w:r>
    </w:p>
    <w:p w14:paraId="4CFC6357"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4. Kịp thời báo cáo cơ quan nhà nước cấp trên về những vấn đề không thuộc thẩm quyền giải quyết của mình. </w:t>
      </w:r>
    </w:p>
    <w:p w14:paraId="097BD32E"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5. Thực hiện các nhiệm vụ, quyền hạn khác theo quy định của Luật Thực hiện dân chủ ở cơ sở. </w:t>
      </w:r>
    </w:p>
    <w:p w14:paraId="6E6145A1" w14:textId="3FB84115"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b/>
          <w:sz w:val="28"/>
          <w:szCs w:val="28"/>
        </w:rPr>
        <w:t xml:space="preserve">Điều 24. Đề nghị Ủy ban Mặt trận Tổ quốc </w:t>
      </w:r>
      <w:r w:rsidR="00EB623C">
        <w:rPr>
          <w:rFonts w:asciiTheme="majorHAnsi" w:hAnsiTheme="majorHAnsi" w:cstheme="majorHAnsi"/>
          <w:b/>
          <w:sz w:val="28"/>
          <w:szCs w:val="28"/>
        </w:rPr>
        <w:t>xã</w:t>
      </w:r>
      <w:r w:rsidRPr="00A20121">
        <w:rPr>
          <w:rFonts w:asciiTheme="majorHAnsi" w:hAnsiTheme="majorHAnsi" w:cstheme="majorHAnsi"/>
          <w:sz w:val="28"/>
          <w:szCs w:val="28"/>
        </w:rPr>
        <w:t xml:space="preserve"> </w:t>
      </w:r>
    </w:p>
    <w:p w14:paraId="24B91AFD"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1. Tổ chức vận động Nhân dân thực hiện Quy chế này, quy ước của cộng đồng dân cư; tổ chức các phong trào thi đua về thực hiện dân chủ ở cơ sở.</w:t>
      </w:r>
    </w:p>
    <w:p w14:paraId="6C4D2C28"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2. Tham gia, hỗ trợ, hướng dẫn Nhân dân thực hiện Quy chế này.</w:t>
      </w:r>
    </w:p>
    <w:p w14:paraId="67A3E8F9" w14:textId="77777777" w:rsidR="00A20121" w:rsidRPr="00000BD3" w:rsidRDefault="00A20121" w:rsidP="00503990">
      <w:pPr>
        <w:spacing w:before="60" w:line="350" w:lineRule="exact"/>
        <w:ind w:firstLine="720"/>
        <w:jc w:val="both"/>
        <w:rPr>
          <w:rFonts w:asciiTheme="majorHAnsi" w:hAnsiTheme="majorHAnsi" w:cstheme="majorHAnsi"/>
          <w:spacing w:val="-2"/>
          <w:sz w:val="28"/>
          <w:szCs w:val="28"/>
        </w:rPr>
      </w:pPr>
      <w:r w:rsidRPr="00000BD3">
        <w:rPr>
          <w:rFonts w:asciiTheme="majorHAnsi" w:hAnsiTheme="majorHAnsi" w:cstheme="majorHAnsi"/>
          <w:spacing w:val="-2"/>
          <w:sz w:val="28"/>
          <w:szCs w:val="28"/>
        </w:rPr>
        <w:t xml:space="preserve">3. Tiếp nhận, tổng hợp khiếu nại, tố cáo, phản ánh, kiến nghị của Nhân dân về thực hiện Quy chế này để chuyền đến cơ quan nhà nước có thẩm quyền theo quy định; giám sát quá trình giải quyết khiếu nại, tố cáo, phản ánh, kiến nghị của Nhân dân. </w:t>
      </w:r>
    </w:p>
    <w:p w14:paraId="162D8EC6"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4. Thực hiện giám sát, phản biện xã hội đối với hoạt động của cơ quan, đơn vị, cán bộ, công chức, viên chức, người lao động trong việc thực hiện chính sách, pháp luật về thực hiện dân chủ ở cơ sở. </w:t>
      </w:r>
    </w:p>
    <w:p w14:paraId="6CCAEE23"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5. Thực hiện các nhiệm vụ, quyền hạn khác theo quy định của Luật Thực hiện dân chủ ở cơ sở. </w:t>
      </w:r>
    </w:p>
    <w:p w14:paraId="401E94FF"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 </w:t>
      </w:r>
      <w:r w:rsidRPr="00A20121">
        <w:rPr>
          <w:rFonts w:asciiTheme="majorHAnsi" w:hAnsiTheme="majorHAnsi" w:cstheme="majorHAnsi"/>
          <w:b/>
          <w:sz w:val="28"/>
          <w:szCs w:val="28"/>
        </w:rPr>
        <w:t>Điều 25. Trách nhiệm của các Tổ chức Chính trị - Xã hội khác</w:t>
      </w:r>
      <w:r w:rsidRPr="00A20121">
        <w:rPr>
          <w:rFonts w:asciiTheme="majorHAnsi" w:hAnsiTheme="majorHAnsi" w:cstheme="majorHAnsi"/>
          <w:sz w:val="28"/>
          <w:szCs w:val="28"/>
        </w:rPr>
        <w:t xml:space="preserve"> </w:t>
      </w:r>
    </w:p>
    <w:p w14:paraId="7046E435" w14:textId="77777777" w:rsidR="00A20121" w:rsidRPr="00A20121" w:rsidRDefault="00A20121" w:rsidP="00503990">
      <w:pPr>
        <w:spacing w:before="60" w:line="35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Tuyên truyền, phổ biến, nâng cao nhận thức của hội viên, đoàn viên và Nhân dân về thực hiện dân chủ ở cơ sở. </w:t>
      </w:r>
    </w:p>
    <w:p w14:paraId="6AADC2D5"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Tham gia, phối hợp với cơ quan có thẩm quyền kiểm tra, thanh tra, giám sát việc thực hiện Quy chế này. </w:t>
      </w:r>
    </w:p>
    <w:p w14:paraId="27184FB4"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lastRenderedPageBreak/>
        <w:t xml:space="preserve">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 </w:t>
      </w:r>
    </w:p>
    <w:p w14:paraId="6AB67C90" w14:textId="77777777" w:rsidR="00A20121" w:rsidRPr="00A20121" w:rsidRDefault="00A20121" w:rsidP="00000BD3">
      <w:pPr>
        <w:spacing w:before="60" w:line="360" w:lineRule="exact"/>
        <w:ind w:firstLine="720"/>
        <w:jc w:val="both"/>
        <w:rPr>
          <w:rFonts w:asciiTheme="majorHAnsi" w:hAnsiTheme="majorHAnsi" w:cstheme="majorHAnsi"/>
          <w:b/>
          <w:sz w:val="28"/>
          <w:szCs w:val="28"/>
        </w:rPr>
      </w:pPr>
      <w:r w:rsidRPr="00A20121">
        <w:rPr>
          <w:rFonts w:asciiTheme="majorHAnsi" w:hAnsiTheme="majorHAnsi" w:cstheme="majorHAnsi"/>
          <w:b/>
          <w:sz w:val="28"/>
          <w:szCs w:val="28"/>
        </w:rPr>
        <w:t xml:space="preserve">Điều 26. Tổ chức thực hiện </w:t>
      </w:r>
    </w:p>
    <w:p w14:paraId="75D587C9" w14:textId="11F88DFC"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1.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chủ trì, phối hợp với Ủy bạn Mặt trận Tổ quốc </w:t>
      </w:r>
      <w:r w:rsidR="00EB623C">
        <w:rPr>
          <w:rFonts w:asciiTheme="majorHAnsi" w:hAnsiTheme="majorHAnsi" w:cstheme="majorHAnsi"/>
          <w:sz w:val="28"/>
          <w:szCs w:val="28"/>
        </w:rPr>
        <w:t>xã</w:t>
      </w:r>
      <w:r w:rsidRPr="00A20121">
        <w:rPr>
          <w:rFonts w:asciiTheme="majorHAnsi" w:hAnsiTheme="majorHAnsi" w:cstheme="majorHAnsi"/>
          <w:sz w:val="28"/>
          <w:szCs w:val="28"/>
        </w:rPr>
        <w:t xml:space="preserve"> đôn đốc, kiểm tra và giám sát việc thực hiện Quy chế này. </w:t>
      </w:r>
    </w:p>
    <w:p w14:paraId="1BC7244E" w14:textId="77777777"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2. Các trường hợp thực hiện dân chủ ở cơ sở chưa được quy định tại Quy chế này thì thực hiện theo quy định của pháp luật liên quan. </w:t>
      </w:r>
    </w:p>
    <w:p w14:paraId="41C88899" w14:textId="4C99EB8E" w:rsidR="00A20121" w:rsidRPr="00A20121" w:rsidRDefault="00A20121" w:rsidP="00000BD3">
      <w:pPr>
        <w:spacing w:before="60" w:line="360" w:lineRule="exact"/>
        <w:ind w:firstLine="720"/>
        <w:jc w:val="both"/>
        <w:rPr>
          <w:rFonts w:asciiTheme="majorHAnsi" w:hAnsiTheme="majorHAnsi" w:cstheme="majorHAnsi"/>
          <w:sz w:val="28"/>
          <w:szCs w:val="28"/>
        </w:rPr>
      </w:pPr>
      <w:r w:rsidRPr="00A20121">
        <w:rPr>
          <w:rFonts w:asciiTheme="majorHAnsi" w:hAnsiTheme="majorHAnsi" w:cstheme="majorHAnsi"/>
          <w:sz w:val="28"/>
          <w:szCs w:val="28"/>
        </w:rPr>
        <w:t xml:space="preserve">3. Trong quá trình thực hiện nếu có vấn đề chưa rõ hoặc vướng mắc,Thủ trưởng các cơ quan, tổ chức, Trưởng </w:t>
      </w:r>
      <w:r w:rsidR="00221D28">
        <w:rPr>
          <w:rFonts w:asciiTheme="majorHAnsi" w:hAnsiTheme="majorHAnsi" w:cstheme="majorHAnsi"/>
          <w:sz w:val="28"/>
          <w:szCs w:val="28"/>
        </w:rPr>
        <w:t>thôn</w:t>
      </w:r>
      <w:r w:rsidRPr="00A20121">
        <w:rPr>
          <w:rFonts w:asciiTheme="majorHAnsi" w:hAnsiTheme="majorHAnsi" w:cstheme="majorHAnsi"/>
          <w:sz w:val="28"/>
          <w:szCs w:val="28"/>
        </w:rPr>
        <w:t xml:space="preserve"> báo cáo về Ủy ban nhân dân </w:t>
      </w:r>
      <w:r w:rsidR="00EB623C">
        <w:rPr>
          <w:rFonts w:asciiTheme="majorHAnsi" w:hAnsiTheme="majorHAnsi" w:cstheme="majorHAnsi"/>
          <w:sz w:val="28"/>
          <w:szCs w:val="28"/>
        </w:rPr>
        <w:t>xã</w:t>
      </w:r>
      <w:r w:rsidRPr="00A20121">
        <w:rPr>
          <w:rFonts w:asciiTheme="majorHAnsi" w:hAnsiTheme="majorHAnsi" w:cstheme="majorHAnsi"/>
          <w:sz w:val="28"/>
          <w:szCs w:val="28"/>
        </w:rPr>
        <w:t>, xem xét điều chỉnh Quy chế cho phù hợp</w:t>
      </w:r>
      <w:r w:rsidR="00000BD3">
        <w:rPr>
          <w:rFonts w:asciiTheme="majorHAnsi" w:hAnsiTheme="majorHAnsi" w:cstheme="majorHAnsi"/>
          <w:sz w:val="28"/>
          <w:szCs w:val="28"/>
          <w:lang w:val="en-US"/>
        </w:rPr>
        <w:t xml:space="preserve"> với điều kiện thực tế tại địa phương</w:t>
      </w:r>
      <w:r w:rsidRPr="00A20121">
        <w:rPr>
          <w:rFonts w:asciiTheme="majorHAnsi" w:hAnsiTheme="majorHAnsi" w:cstheme="majorHAnsi"/>
          <w:sz w:val="28"/>
          <w:szCs w:val="28"/>
        </w:rPr>
        <w:t>./.</w:t>
      </w:r>
    </w:p>
    <w:sectPr w:rsidR="00A20121" w:rsidRPr="00A20121" w:rsidSect="00E44AF3">
      <w:headerReference w:type="default" r:id="rId7"/>
      <w:type w:val="continuous"/>
      <w:pgSz w:w="11900" w:h="16840"/>
      <w:pgMar w:top="1134" w:right="851" w:bottom="1134" w:left="1701" w:header="340" w:footer="0" w:gutter="0"/>
      <w:cols w:space="720" w:equalWidth="0">
        <w:col w:w="9377"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6F6DA" w14:textId="77777777" w:rsidR="00DD1652" w:rsidRDefault="00DD1652" w:rsidP="00E44AF3">
      <w:pPr>
        <w:spacing w:line="240" w:lineRule="auto"/>
      </w:pPr>
      <w:r>
        <w:separator/>
      </w:r>
    </w:p>
  </w:endnote>
  <w:endnote w:type="continuationSeparator" w:id="0">
    <w:p w14:paraId="6D5D87F6" w14:textId="77777777" w:rsidR="00DD1652" w:rsidRDefault="00DD1652" w:rsidP="00E44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795EE478-1687-4FD4-958A-073B99BE8E3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D006" w14:textId="77777777" w:rsidR="00DD1652" w:rsidRDefault="00DD1652" w:rsidP="00E44AF3">
      <w:pPr>
        <w:spacing w:line="240" w:lineRule="auto"/>
      </w:pPr>
      <w:r>
        <w:separator/>
      </w:r>
    </w:p>
  </w:footnote>
  <w:footnote w:type="continuationSeparator" w:id="0">
    <w:p w14:paraId="2BB93281" w14:textId="77777777" w:rsidR="00DD1652" w:rsidRDefault="00DD1652" w:rsidP="00E44A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098788"/>
      <w:docPartObj>
        <w:docPartGallery w:val="Page Numbers (Top of Page)"/>
        <w:docPartUnique/>
      </w:docPartObj>
    </w:sdtPr>
    <w:sdtEndPr>
      <w:rPr>
        <w:rFonts w:asciiTheme="majorHAnsi" w:hAnsiTheme="majorHAnsi" w:cstheme="majorHAnsi"/>
      </w:rPr>
    </w:sdtEndPr>
    <w:sdtContent>
      <w:p w14:paraId="72B1CC42" w14:textId="5D9CD497" w:rsidR="00A90ADF" w:rsidRPr="00A90ADF" w:rsidRDefault="00A90ADF">
        <w:pPr>
          <w:pStyle w:val="utrang"/>
          <w:jc w:val="center"/>
          <w:rPr>
            <w:rFonts w:asciiTheme="majorHAnsi" w:hAnsiTheme="majorHAnsi" w:cstheme="majorHAnsi"/>
          </w:rPr>
        </w:pPr>
        <w:r w:rsidRPr="00A90ADF">
          <w:rPr>
            <w:rFonts w:asciiTheme="majorHAnsi" w:hAnsiTheme="majorHAnsi" w:cstheme="majorHAnsi"/>
          </w:rPr>
          <w:fldChar w:fldCharType="begin"/>
        </w:r>
        <w:r w:rsidRPr="00A90ADF">
          <w:rPr>
            <w:rFonts w:asciiTheme="majorHAnsi" w:hAnsiTheme="majorHAnsi" w:cstheme="majorHAnsi"/>
          </w:rPr>
          <w:instrText>PAGE   \* MERGEFORMAT</w:instrText>
        </w:r>
        <w:r w:rsidRPr="00A90ADF">
          <w:rPr>
            <w:rFonts w:asciiTheme="majorHAnsi" w:hAnsiTheme="majorHAnsi" w:cstheme="majorHAnsi"/>
          </w:rPr>
          <w:fldChar w:fldCharType="separate"/>
        </w:r>
        <w:r w:rsidRPr="00A90ADF">
          <w:rPr>
            <w:rFonts w:asciiTheme="majorHAnsi" w:hAnsiTheme="majorHAnsi" w:cstheme="majorHAnsi"/>
          </w:rPr>
          <w:t>2</w:t>
        </w:r>
        <w:r w:rsidRPr="00A90ADF">
          <w:rPr>
            <w:rFonts w:asciiTheme="majorHAnsi" w:hAnsiTheme="majorHAnsi" w:cstheme="majorHAnsi"/>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A2"/>
    <w:rsid w:val="00000BD3"/>
    <w:rsid w:val="00014AA2"/>
    <w:rsid w:val="000705A9"/>
    <w:rsid w:val="000A4BBF"/>
    <w:rsid w:val="000D5D72"/>
    <w:rsid w:val="00120BD3"/>
    <w:rsid w:val="00140DF9"/>
    <w:rsid w:val="001C67F8"/>
    <w:rsid w:val="001F7F74"/>
    <w:rsid w:val="00221D28"/>
    <w:rsid w:val="00223C9A"/>
    <w:rsid w:val="00224AD8"/>
    <w:rsid w:val="00225237"/>
    <w:rsid w:val="00273BD1"/>
    <w:rsid w:val="00276158"/>
    <w:rsid w:val="002B6F2E"/>
    <w:rsid w:val="002C7267"/>
    <w:rsid w:val="00304B11"/>
    <w:rsid w:val="003313A9"/>
    <w:rsid w:val="0034127E"/>
    <w:rsid w:val="00381578"/>
    <w:rsid w:val="00383A60"/>
    <w:rsid w:val="003C44EA"/>
    <w:rsid w:val="0040234F"/>
    <w:rsid w:val="00422AAF"/>
    <w:rsid w:val="004429A9"/>
    <w:rsid w:val="004644AF"/>
    <w:rsid w:val="00473B34"/>
    <w:rsid w:val="00475DB0"/>
    <w:rsid w:val="00485BB3"/>
    <w:rsid w:val="004B1BA7"/>
    <w:rsid w:val="004C39DE"/>
    <w:rsid w:val="004E16CF"/>
    <w:rsid w:val="004E1B0F"/>
    <w:rsid w:val="00503990"/>
    <w:rsid w:val="005175E4"/>
    <w:rsid w:val="00536320"/>
    <w:rsid w:val="00536F98"/>
    <w:rsid w:val="0055056C"/>
    <w:rsid w:val="005832BD"/>
    <w:rsid w:val="00595966"/>
    <w:rsid w:val="00650ECF"/>
    <w:rsid w:val="00651701"/>
    <w:rsid w:val="00654E8E"/>
    <w:rsid w:val="00663A3D"/>
    <w:rsid w:val="00675F9E"/>
    <w:rsid w:val="006C3C44"/>
    <w:rsid w:val="00715216"/>
    <w:rsid w:val="007E081F"/>
    <w:rsid w:val="00834C70"/>
    <w:rsid w:val="00881837"/>
    <w:rsid w:val="00935B85"/>
    <w:rsid w:val="00941041"/>
    <w:rsid w:val="009A1B78"/>
    <w:rsid w:val="009A4AD8"/>
    <w:rsid w:val="009B0E15"/>
    <w:rsid w:val="009C5CBC"/>
    <w:rsid w:val="00A04A53"/>
    <w:rsid w:val="00A20121"/>
    <w:rsid w:val="00A441F8"/>
    <w:rsid w:val="00A54C8C"/>
    <w:rsid w:val="00A90ADF"/>
    <w:rsid w:val="00AE6E73"/>
    <w:rsid w:val="00AF38EF"/>
    <w:rsid w:val="00B04246"/>
    <w:rsid w:val="00B11E93"/>
    <w:rsid w:val="00B32436"/>
    <w:rsid w:val="00B35C4A"/>
    <w:rsid w:val="00B41698"/>
    <w:rsid w:val="00B7326E"/>
    <w:rsid w:val="00BB4C57"/>
    <w:rsid w:val="00C30D05"/>
    <w:rsid w:val="00C31B69"/>
    <w:rsid w:val="00CA5B62"/>
    <w:rsid w:val="00CA6EA0"/>
    <w:rsid w:val="00CC3A49"/>
    <w:rsid w:val="00CC5D38"/>
    <w:rsid w:val="00CE79CB"/>
    <w:rsid w:val="00D55035"/>
    <w:rsid w:val="00D97450"/>
    <w:rsid w:val="00DC50B1"/>
    <w:rsid w:val="00DD1652"/>
    <w:rsid w:val="00E33721"/>
    <w:rsid w:val="00E44AF3"/>
    <w:rsid w:val="00E855C4"/>
    <w:rsid w:val="00EB623C"/>
    <w:rsid w:val="00F253AA"/>
    <w:rsid w:val="00F544E1"/>
    <w:rsid w:val="00FB2213"/>
    <w:rsid w:val="00FC1185"/>
    <w:rsid w:val="00FE01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3F7CC"/>
  <w15:docId w15:val="{D34C35CF-EAD3-4E79-8140-1ED30C40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VN" w:eastAsia="vi-V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style>
  <w:style w:type="paragraph" w:styleId="u1">
    <w:name w:val="heading 1"/>
    <w:basedOn w:val="Binhthng"/>
    <w:next w:val="Binhthng"/>
    <w:pPr>
      <w:keepNext/>
      <w:keepLines/>
      <w:spacing w:before="480" w:after="120"/>
      <w:outlineLvl w:val="0"/>
    </w:pPr>
    <w:rPr>
      <w:b/>
      <w:bCs/>
      <w:sz w:val="48"/>
      <w:szCs w:val="48"/>
    </w:rPr>
  </w:style>
  <w:style w:type="paragraph" w:styleId="u2">
    <w:name w:val="heading 2"/>
    <w:basedOn w:val="Binhthng"/>
    <w:next w:val="Binhthng"/>
    <w:pPr>
      <w:keepNext/>
      <w:keepLines/>
      <w:spacing w:before="360" w:after="80"/>
      <w:outlineLvl w:val="1"/>
    </w:pPr>
    <w:rPr>
      <w:b/>
      <w:bCs/>
      <w:sz w:val="36"/>
      <w:szCs w:val="36"/>
    </w:rPr>
  </w:style>
  <w:style w:type="paragraph" w:styleId="u3">
    <w:name w:val="heading 3"/>
    <w:basedOn w:val="Binhthng"/>
    <w:next w:val="Binhthng"/>
    <w:pPr>
      <w:keepNext/>
      <w:keepLines/>
      <w:spacing w:before="280" w:after="80"/>
      <w:outlineLvl w:val="2"/>
    </w:pPr>
    <w:rPr>
      <w:b/>
      <w:bCs/>
      <w:sz w:val="28"/>
      <w:szCs w:val="28"/>
    </w:rPr>
  </w:style>
  <w:style w:type="paragraph" w:styleId="u4">
    <w:name w:val="heading 4"/>
    <w:basedOn w:val="Binhthng"/>
    <w:next w:val="Binhthng"/>
    <w:pPr>
      <w:keepNext/>
      <w:keepLines/>
      <w:spacing w:before="240" w:after="40"/>
      <w:outlineLvl w:val="3"/>
    </w:pPr>
    <w:rPr>
      <w:b/>
      <w:bCs/>
      <w:sz w:val="24"/>
      <w:szCs w:val="24"/>
    </w:rPr>
  </w:style>
  <w:style w:type="paragraph" w:styleId="u5">
    <w:name w:val="heading 5"/>
    <w:basedOn w:val="Binhthng"/>
    <w:next w:val="Binhthng"/>
    <w:pPr>
      <w:keepNext/>
      <w:keepLines/>
      <w:spacing w:before="220" w:after="40"/>
      <w:outlineLvl w:val="4"/>
    </w:pPr>
    <w:rPr>
      <w:b/>
      <w:bCs/>
    </w:rPr>
  </w:style>
  <w:style w:type="paragraph" w:styleId="u6">
    <w:name w:val="heading 6"/>
    <w:basedOn w:val="Binhthng"/>
    <w:next w:val="Binhthng"/>
    <w:pPr>
      <w:keepNext/>
      <w:keepLines/>
      <w:spacing w:before="200" w:after="40"/>
      <w:outlineLvl w:val="5"/>
    </w:pPr>
    <w:rPr>
      <w:b/>
      <w:bCs/>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u">
    <w:name w:val="Title"/>
    <w:basedOn w:val="Binhthng"/>
    <w:next w:val="Binhthng"/>
    <w:pPr>
      <w:keepNext/>
      <w:keepLines/>
      <w:spacing w:before="480" w:after="120"/>
    </w:pPr>
    <w:rPr>
      <w:b/>
      <w:bCs/>
      <w:sz w:val="72"/>
      <w:szCs w:val="72"/>
    </w:rPr>
  </w:style>
  <w:style w:type="paragraph" w:styleId="Tiuphu">
    <w:name w:val="Subtitle"/>
    <w:basedOn w:val="Binhthng"/>
    <w:next w:val="Binhthng"/>
    <w:pPr>
      <w:keepNext/>
      <w:keepLines/>
      <w:spacing w:before="360" w:after="80"/>
    </w:pPr>
    <w:rPr>
      <w:rFonts w:ascii="Georgia" w:eastAsia="Georgia" w:hAnsi="Georgia" w:cs="Georgia"/>
      <w:i/>
      <w:iCs/>
      <w:color w:val="666666"/>
      <w:sz w:val="48"/>
      <w:szCs w:val="48"/>
    </w:rPr>
  </w:style>
  <w:style w:type="table" w:styleId="LiBang">
    <w:name w:val="Table Grid"/>
    <w:basedOn w:val="BangThngthng"/>
    <w:uiPriority w:val="59"/>
    <w:rsid w:val="00FB22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120BD3"/>
    <w:rPr>
      <w:rFonts w:ascii="Times New Roman" w:hAnsi="Times New Roman" w:cs="Times New Roman" w:hint="default"/>
      <w:b w:val="0"/>
      <w:bCs w:val="0"/>
      <w:i w:val="0"/>
      <w:iCs w:val="0"/>
      <w:color w:val="000000"/>
      <w:sz w:val="26"/>
      <w:szCs w:val="26"/>
    </w:rPr>
  </w:style>
  <w:style w:type="paragraph" w:styleId="utrang">
    <w:name w:val="header"/>
    <w:basedOn w:val="Binhthng"/>
    <w:link w:val="utrangChar"/>
    <w:uiPriority w:val="99"/>
    <w:unhideWhenUsed/>
    <w:rsid w:val="00E44AF3"/>
    <w:pPr>
      <w:tabs>
        <w:tab w:val="center" w:pos="4513"/>
        <w:tab w:val="right" w:pos="9026"/>
      </w:tabs>
      <w:spacing w:line="240" w:lineRule="auto"/>
    </w:pPr>
  </w:style>
  <w:style w:type="character" w:customStyle="1" w:styleId="utrangChar">
    <w:name w:val="Đầu trang Char"/>
    <w:basedOn w:val="Phngmcinhcuaoanvn"/>
    <w:link w:val="utrang"/>
    <w:uiPriority w:val="99"/>
    <w:rsid w:val="00E44AF3"/>
  </w:style>
  <w:style w:type="paragraph" w:styleId="Chntrang">
    <w:name w:val="footer"/>
    <w:basedOn w:val="Binhthng"/>
    <w:link w:val="ChntrangChar"/>
    <w:uiPriority w:val="99"/>
    <w:unhideWhenUsed/>
    <w:rsid w:val="00E44AF3"/>
    <w:pPr>
      <w:tabs>
        <w:tab w:val="center" w:pos="4513"/>
        <w:tab w:val="right" w:pos="9026"/>
      </w:tabs>
      <w:spacing w:line="240" w:lineRule="auto"/>
    </w:pPr>
  </w:style>
  <w:style w:type="character" w:customStyle="1" w:styleId="ChntrangChar">
    <w:name w:val="Chân trang Char"/>
    <w:basedOn w:val="Phngmcinhcuaoanvn"/>
    <w:link w:val="Chntrang"/>
    <w:uiPriority w:val="99"/>
    <w:rsid w:val="00E4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40624">
      <w:bodyDiv w:val="1"/>
      <w:marLeft w:val="0"/>
      <w:marRight w:val="0"/>
      <w:marTop w:val="0"/>
      <w:marBottom w:val="0"/>
      <w:divBdr>
        <w:top w:val="none" w:sz="0" w:space="0" w:color="auto"/>
        <w:left w:val="none" w:sz="0" w:space="0" w:color="auto"/>
        <w:bottom w:val="none" w:sz="0" w:space="0" w:color="auto"/>
        <w:right w:val="none" w:sz="0" w:space="0" w:color="auto"/>
      </w:divBdr>
    </w:div>
    <w:div w:id="676544993">
      <w:bodyDiv w:val="1"/>
      <w:marLeft w:val="0"/>
      <w:marRight w:val="0"/>
      <w:marTop w:val="0"/>
      <w:marBottom w:val="0"/>
      <w:divBdr>
        <w:top w:val="none" w:sz="0" w:space="0" w:color="auto"/>
        <w:left w:val="none" w:sz="0" w:space="0" w:color="auto"/>
        <w:bottom w:val="none" w:sz="0" w:space="0" w:color="auto"/>
        <w:right w:val="none" w:sz="0" w:space="0" w:color="auto"/>
      </w:divBdr>
    </w:div>
    <w:div w:id="776608633">
      <w:bodyDiv w:val="1"/>
      <w:marLeft w:val="0"/>
      <w:marRight w:val="0"/>
      <w:marTop w:val="0"/>
      <w:marBottom w:val="0"/>
      <w:divBdr>
        <w:top w:val="none" w:sz="0" w:space="0" w:color="auto"/>
        <w:left w:val="none" w:sz="0" w:space="0" w:color="auto"/>
        <w:bottom w:val="none" w:sz="0" w:space="0" w:color="auto"/>
        <w:right w:val="none" w:sz="0" w:space="0" w:color="auto"/>
      </w:divBdr>
    </w:div>
    <w:div w:id="976645554">
      <w:bodyDiv w:val="1"/>
      <w:marLeft w:val="0"/>
      <w:marRight w:val="0"/>
      <w:marTop w:val="0"/>
      <w:marBottom w:val="0"/>
      <w:divBdr>
        <w:top w:val="none" w:sz="0" w:space="0" w:color="auto"/>
        <w:left w:val="none" w:sz="0" w:space="0" w:color="auto"/>
        <w:bottom w:val="none" w:sz="0" w:space="0" w:color="auto"/>
        <w:right w:val="none" w:sz="0" w:space="0" w:color="auto"/>
      </w:divBdr>
    </w:div>
    <w:div w:id="1479569002">
      <w:bodyDiv w:val="1"/>
      <w:marLeft w:val="0"/>
      <w:marRight w:val="0"/>
      <w:marTop w:val="0"/>
      <w:marBottom w:val="0"/>
      <w:divBdr>
        <w:top w:val="none" w:sz="0" w:space="0" w:color="auto"/>
        <w:left w:val="none" w:sz="0" w:space="0" w:color="auto"/>
        <w:bottom w:val="none" w:sz="0" w:space="0" w:color="auto"/>
        <w:right w:val="none" w:sz="0" w:space="0" w:color="auto"/>
      </w:divBdr>
    </w:div>
    <w:div w:id="2122527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8BEA5-36F0-4CE8-9F21-A3EED4AC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16</Pages>
  <Words>5270</Words>
  <Characters>30042</Characters>
  <Application>Microsoft Office Word</Application>
  <DocSecurity>0</DocSecurity>
  <Lines>250</Lines>
  <Paragraphs>70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2026-04-13T02:32:00Z</dcterms:created>
  <dcterms:modified xsi:type="dcterms:W3CDTF">2026-05-21T09:35:00Z</dcterms:modified>
</cp:coreProperties>
</file>